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7FC" w:rsidRPr="00DF242B" w:rsidRDefault="00DF242B" w:rsidP="007637FC">
      <w:pPr>
        <w:jc w:val="both"/>
        <w:rPr>
          <w:rFonts w:asciiTheme="minorHAnsi" w:hAnsiTheme="minorHAnsi"/>
          <w:b/>
          <w:szCs w:val="22"/>
        </w:rPr>
      </w:pPr>
      <w:r>
        <w:rPr>
          <w:rFonts w:ascii="Georgia" w:hAnsi="Georgia"/>
          <w:noProof/>
          <w:szCs w:val="22"/>
          <w:lang w:eastAsia="en-IE"/>
        </w:rPr>
        <mc:AlternateContent>
          <mc:Choice Requires="wps">
            <w:drawing>
              <wp:anchor distT="0" distB="0" distL="114300" distR="114300" simplePos="0" relativeHeight="251660288" behindDoc="0" locked="0" layoutInCell="1" allowOverlap="1" wp14:anchorId="545D78FA" wp14:editId="20F6E165">
                <wp:simplePos x="0" y="0"/>
                <wp:positionH relativeFrom="column">
                  <wp:posOffset>733425</wp:posOffset>
                </wp:positionH>
                <wp:positionV relativeFrom="paragraph">
                  <wp:posOffset>1590675</wp:posOffset>
                </wp:positionV>
                <wp:extent cx="4497705" cy="4629150"/>
                <wp:effectExtent l="0" t="0" r="0" b="0"/>
                <wp:wrapNone/>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705" cy="462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A01" w:rsidRPr="00DF242B" w:rsidRDefault="00244A01" w:rsidP="00244A01">
                            <w:pPr>
                              <w:spacing w:line="360" w:lineRule="auto"/>
                              <w:jc w:val="center"/>
                              <w:rPr>
                                <w:rFonts w:asciiTheme="minorHAnsi" w:hAnsiTheme="minorHAnsi"/>
                                <w:b/>
                                <w:color w:val="984806" w:themeColor="accent6" w:themeShade="80"/>
                                <w:sz w:val="48"/>
                                <w:szCs w:val="48"/>
                              </w:rPr>
                            </w:pPr>
                            <w:r w:rsidRPr="00DF242B">
                              <w:rPr>
                                <w:rFonts w:asciiTheme="minorHAnsi" w:hAnsiTheme="minorHAnsi"/>
                                <w:b/>
                                <w:color w:val="984806" w:themeColor="accent6" w:themeShade="80"/>
                                <w:sz w:val="48"/>
                                <w:szCs w:val="48"/>
                              </w:rPr>
                              <w:t>Induction 201</w:t>
                            </w:r>
                            <w:r w:rsidR="0086673C" w:rsidRPr="00DF242B">
                              <w:rPr>
                                <w:rFonts w:asciiTheme="minorHAnsi" w:hAnsiTheme="minorHAnsi"/>
                                <w:b/>
                                <w:color w:val="984806" w:themeColor="accent6" w:themeShade="80"/>
                                <w:sz w:val="48"/>
                                <w:szCs w:val="48"/>
                              </w:rPr>
                              <w:t>7</w:t>
                            </w:r>
                          </w:p>
                          <w:p w:rsidR="00244A01" w:rsidRPr="00DF242B" w:rsidRDefault="00244A01" w:rsidP="00244A01">
                            <w:pPr>
                              <w:spacing w:line="360" w:lineRule="auto"/>
                              <w:jc w:val="center"/>
                              <w:rPr>
                                <w:rFonts w:asciiTheme="minorHAnsi" w:hAnsiTheme="minorHAnsi"/>
                                <w:color w:val="E36C0A" w:themeColor="accent6" w:themeShade="BF"/>
                                <w:sz w:val="24"/>
                              </w:rPr>
                            </w:pPr>
                          </w:p>
                          <w:p w:rsidR="00244A01" w:rsidRPr="00DF242B" w:rsidRDefault="00244A01" w:rsidP="00244A01">
                            <w:pPr>
                              <w:spacing w:line="360" w:lineRule="auto"/>
                              <w:jc w:val="center"/>
                              <w:rPr>
                                <w:rFonts w:asciiTheme="minorHAnsi" w:hAnsiTheme="minorHAnsi"/>
                                <w:color w:val="E36C0A" w:themeColor="accent6" w:themeShade="BF"/>
                                <w:sz w:val="40"/>
                                <w:szCs w:val="40"/>
                              </w:rPr>
                            </w:pPr>
                            <w:r w:rsidRPr="00DF242B">
                              <w:rPr>
                                <w:rFonts w:asciiTheme="minorHAnsi" w:hAnsiTheme="minorHAnsi"/>
                                <w:color w:val="E36C0A" w:themeColor="accent6" w:themeShade="BF"/>
                                <w:sz w:val="40"/>
                                <w:szCs w:val="40"/>
                              </w:rPr>
                              <w:t>Arrival Guide</w:t>
                            </w:r>
                          </w:p>
                          <w:p w:rsidR="00244A01" w:rsidRPr="00DF242B" w:rsidRDefault="00244A01" w:rsidP="00244A01">
                            <w:pPr>
                              <w:spacing w:line="360" w:lineRule="auto"/>
                              <w:rPr>
                                <w:rFonts w:asciiTheme="minorHAnsi" w:hAnsiTheme="minorHAnsi"/>
                                <w:color w:val="E36C0A" w:themeColor="accent6" w:themeShade="BF"/>
                                <w:sz w:val="24"/>
                              </w:rPr>
                            </w:pPr>
                          </w:p>
                          <w:p w:rsidR="00244A01" w:rsidRPr="00DF242B" w:rsidRDefault="00244A01" w:rsidP="00244A01">
                            <w:pPr>
                              <w:spacing w:line="360" w:lineRule="auto"/>
                              <w:jc w:val="center"/>
                              <w:rPr>
                                <w:rFonts w:asciiTheme="minorHAnsi" w:hAnsiTheme="minorHAnsi"/>
                                <w:color w:val="E36C0A" w:themeColor="accent6" w:themeShade="BF"/>
                                <w:sz w:val="40"/>
                                <w:szCs w:val="40"/>
                              </w:rPr>
                            </w:pPr>
                            <w:r w:rsidRPr="00DF242B">
                              <w:rPr>
                                <w:rFonts w:asciiTheme="minorHAnsi" w:hAnsiTheme="minorHAnsi"/>
                                <w:color w:val="E36C0A" w:themeColor="accent6" w:themeShade="BF"/>
                                <w:sz w:val="40"/>
                                <w:szCs w:val="40"/>
                              </w:rPr>
                              <w:t>Department of Science</w:t>
                            </w:r>
                          </w:p>
                          <w:p w:rsidR="00244A01" w:rsidRPr="00DF242B" w:rsidRDefault="00244A01" w:rsidP="00244A01">
                            <w:pPr>
                              <w:spacing w:line="360" w:lineRule="auto"/>
                              <w:jc w:val="center"/>
                              <w:rPr>
                                <w:rFonts w:asciiTheme="minorHAnsi" w:hAnsiTheme="minorHAnsi"/>
                                <w:color w:val="E36C0A" w:themeColor="accent6" w:themeShade="BF"/>
                                <w:sz w:val="40"/>
                                <w:szCs w:val="40"/>
                              </w:rPr>
                            </w:pPr>
                          </w:p>
                          <w:p w:rsidR="00244A01" w:rsidRPr="00DF242B" w:rsidRDefault="00244A01" w:rsidP="00244A01">
                            <w:pPr>
                              <w:spacing w:line="360" w:lineRule="auto"/>
                              <w:ind w:left="1080" w:firstLine="720"/>
                              <w:rPr>
                                <w:rFonts w:asciiTheme="minorHAnsi" w:hAnsiTheme="minorHAnsi"/>
                                <w:b/>
                                <w:color w:val="E36C0A" w:themeColor="accent6" w:themeShade="BF"/>
                                <w:sz w:val="24"/>
                              </w:rPr>
                            </w:pPr>
                            <w:r w:rsidRPr="00DF242B">
                              <w:rPr>
                                <w:rFonts w:asciiTheme="minorHAnsi" w:hAnsiTheme="minorHAnsi"/>
                                <w:b/>
                                <w:color w:val="E36C0A" w:themeColor="accent6" w:themeShade="BF"/>
                                <w:sz w:val="24"/>
                              </w:rPr>
                              <w:t>Programmes</w:t>
                            </w:r>
                          </w:p>
                          <w:p w:rsidR="00244A01"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Agriculture</w:t>
                            </w:r>
                          </w:p>
                          <w:p w:rsidR="006072F0"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Science</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Bioscience</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Food Science and Nutrition</w:t>
                            </w:r>
                          </w:p>
                          <w:p w:rsidR="006072F0"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Pharmaceutical and Medicinal Science</w:t>
                            </w:r>
                          </w:p>
                          <w:p w:rsidR="006072F0" w:rsidRPr="00DF242B" w:rsidRDefault="00244A01" w:rsidP="006072F0">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Veterinary Nursing</w:t>
                            </w:r>
                          </w:p>
                          <w:p w:rsidR="00244A01" w:rsidRPr="00DF242B" w:rsidRDefault="00244A01" w:rsidP="006072F0">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Dental Nursing</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Pharmacy Technician</w:t>
                            </w:r>
                          </w:p>
                          <w:p w:rsidR="00244A01" w:rsidRPr="00DF242B" w:rsidRDefault="00244A01" w:rsidP="00244A01">
                            <w:pPr>
                              <w:ind w:left="2160"/>
                              <w:rPr>
                                <w:rFonts w:ascii="Georgia" w:hAnsi="Georgia"/>
                                <w:color w:val="E36C0A" w:themeColor="accent6" w:themeShade="BF"/>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45D78FA" id="_x0000_t202" coordsize="21600,21600" o:spt="202" path="m,l,21600r21600,l21600,xe">
                <v:stroke joinstyle="miter"/>
                <v:path gradientshapeok="t" o:connecttype="rect"/>
              </v:shapetype>
              <v:shape id="Text Box 263" o:spid="_x0000_s1026" type="#_x0000_t202" style="position:absolute;left:0;text-align:left;margin-left:57.75pt;margin-top:125.25pt;width:354.15pt;height:3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V6uQIAAL4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" filled="f" stroked="f">
                <v:textbox>
                  <w:txbxContent>
                    <w:p w:rsidR="00244A01" w:rsidRPr="00DF242B" w:rsidRDefault="00244A01" w:rsidP="00244A01">
                      <w:pPr>
                        <w:spacing w:line="360" w:lineRule="auto"/>
                        <w:jc w:val="center"/>
                        <w:rPr>
                          <w:rFonts w:asciiTheme="minorHAnsi" w:hAnsiTheme="minorHAnsi"/>
                          <w:b/>
                          <w:color w:val="984806" w:themeColor="accent6" w:themeShade="80"/>
                          <w:sz w:val="48"/>
                          <w:szCs w:val="48"/>
                        </w:rPr>
                      </w:pPr>
                      <w:r w:rsidRPr="00DF242B">
                        <w:rPr>
                          <w:rFonts w:asciiTheme="minorHAnsi" w:hAnsiTheme="minorHAnsi"/>
                          <w:b/>
                          <w:color w:val="984806" w:themeColor="accent6" w:themeShade="80"/>
                          <w:sz w:val="48"/>
                          <w:szCs w:val="48"/>
                        </w:rPr>
                        <w:t>Induction 201</w:t>
                      </w:r>
                      <w:r w:rsidR="0086673C" w:rsidRPr="00DF242B">
                        <w:rPr>
                          <w:rFonts w:asciiTheme="minorHAnsi" w:hAnsiTheme="minorHAnsi"/>
                          <w:b/>
                          <w:color w:val="984806" w:themeColor="accent6" w:themeShade="80"/>
                          <w:sz w:val="48"/>
                          <w:szCs w:val="48"/>
                        </w:rPr>
                        <w:t>7</w:t>
                      </w:r>
                    </w:p>
                    <w:p w:rsidR="00244A01" w:rsidRPr="00DF242B" w:rsidRDefault="00244A01" w:rsidP="00244A01">
                      <w:pPr>
                        <w:spacing w:line="360" w:lineRule="auto"/>
                        <w:jc w:val="center"/>
                        <w:rPr>
                          <w:rFonts w:asciiTheme="minorHAnsi" w:hAnsiTheme="minorHAnsi"/>
                          <w:color w:val="E36C0A" w:themeColor="accent6" w:themeShade="BF"/>
                          <w:sz w:val="24"/>
                        </w:rPr>
                      </w:pPr>
                    </w:p>
                    <w:p w:rsidR="00244A01" w:rsidRPr="00DF242B" w:rsidRDefault="00244A01" w:rsidP="00244A01">
                      <w:pPr>
                        <w:spacing w:line="360" w:lineRule="auto"/>
                        <w:jc w:val="center"/>
                        <w:rPr>
                          <w:rFonts w:asciiTheme="minorHAnsi" w:hAnsiTheme="minorHAnsi"/>
                          <w:color w:val="E36C0A" w:themeColor="accent6" w:themeShade="BF"/>
                          <w:sz w:val="40"/>
                          <w:szCs w:val="40"/>
                        </w:rPr>
                      </w:pPr>
                      <w:r w:rsidRPr="00DF242B">
                        <w:rPr>
                          <w:rFonts w:asciiTheme="minorHAnsi" w:hAnsiTheme="minorHAnsi"/>
                          <w:color w:val="E36C0A" w:themeColor="accent6" w:themeShade="BF"/>
                          <w:sz w:val="40"/>
                          <w:szCs w:val="40"/>
                        </w:rPr>
                        <w:t>Arrival Guide</w:t>
                      </w:r>
                    </w:p>
                    <w:p w:rsidR="00244A01" w:rsidRPr="00DF242B" w:rsidRDefault="00244A01" w:rsidP="00244A01">
                      <w:pPr>
                        <w:spacing w:line="360" w:lineRule="auto"/>
                        <w:rPr>
                          <w:rFonts w:asciiTheme="minorHAnsi" w:hAnsiTheme="minorHAnsi"/>
                          <w:color w:val="E36C0A" w:themeColor="accent6" w:themeShade="BF"/>
                          <w:sz w:val="24"/>
                        </w:rPr>
                      </w:pPr>
                    </w:p>
                    <w:p w:rsidR="00244A01" w:rsidRPr="00DF242B" w:rsidRDefault="00244A01" w:rsidP="00244A01">
                      <w:pPr>
                        <w:spacing w:line="360" w:lineRule="auto"/>
                        <w:jc w:val="center"/>
                        <w:rPr>
                          <w:rFonts w:asciiTheme="minorHAnsi" w:hAnsiTheme="minorHAnsi"/>
                          <w:color w:val="E36C0A" w:themeColor="accent6" w:themeShade="BF"/>
                          <w:sz w:val="40"/>
                          <w:szCs w:val="40"/>
                        </w:rPr>
                      </w:pPr>
                      <w:r w:rsidRPr="00DF242B">
                        <w:rPr>
                          <w:rFonts w:asciiTheme="minorHAnsi" w:hAnsiTheme="minorHAnsi"/>
                          <w:color w:val="E36C0A" w:themeColor="accent6" w:themeShade="BF"/>
                          <w:sz w:val="40"/>
                          <w:szCs w:val="40"/>
                        </w:rPr>
                        <w:t>Department of Science</w:t>
                      </w:r>
                    </w:p>
                    <w:p w:rsidR="00244A01" w:rsidRPr="00DF242B" w:rsidRDefault="00244A01" w:rsidP="00244A01">
                      <w:pPr>
                        <w:spacing w:line="360" w:lineRule="auto"/>
                        <w:jc w:val="center"/>
                        <w:rPr>
                          <w:rFonts w:asciiTheme="minorHAnsi" w:hAnsiTheme="minorHAnsi"/>
                          <w:color w:val="E36C0A" w:themeColor="accent6" w:themeShade="BF"/>
                          <w:sz w:val="40"/>
                          <w:szCs w:val="40"/>
                        </w:rPr>
                      </w:pPr>
                    </w:p>
                    <w:p w:rsidR="00244A01" w:rsidRPr="00DF242B" w:rsidRDefault="00244A01" w:rsidP="00244A01">
                      <w:pPr>
                        <w:spacing w:line="360" w:lineRule="auto"/>
                        <w:ind w:left="1080" w:firstLine="720"/>
                        <w:rPr>
                          <w:rFonts w:asciiTheme="minorHAnsi" w:hAnsiTheme="minorHAnsi"/>
                          <w:b/>
                          <w:color w:val="E36C0A" w:themeColor="accent6" w:themeShade="BF"/>
                          <w:sz w:val="24"/>
                        </w:rPr>
                      </w:pPr>
                      <w:r w:rsidRPr="00DF242B">
                        <w:rPr>
                          <w:rFonts w:asciiTheme="minorHAnsi" w:hAnsiTheme="minorHAnsi"/>
                          <w:b/>
                          <w:color w:val="E36C0A" w:themeColor="accent6" w:themeShade="BF"/>
                          <w:sz w:val="24"/>
                        </w:rPr>
                        <w:t>Programmes</w:t>
                      </w:r>
                    </w:p>
                    <w:p w:rsidR="00244A01"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Agriculture</w:t>
                      </w:r>
                    </w:p>
                    <w:p w:rsidR="006072F0"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Science</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Bioscience</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Food Science and Nutrition</w:t>
                      </w:r>
                    </w:p>
                    <w:p w:rsidR="006072F0" w:rsidRPr="00DF242B" w:rsidRDefault="006072F0"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Pharmaceutical and Medicinal Science</w:t>
                      </w:r>
                    </w:p>
                    <w:p w:rsidR="006072F0" w:rsidRPr="00DF242B" w:rsidRDefault="00244A01" w:rsidP="006072F0">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Veterinary Nursing</w:t>
                      </w:r>
                    </w:p>
                    <w:p w:rsidR="00244A01" w:rsidRPr="00DF242B" w:rsidRDefault="00244A01" w:rsidP="006072F0">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Dental Nursing</w:t>
                      </w:r>
                    </w:p>
                    <w:p w:rsidR="00244A01" w:rsidRPr="00DF242B" w:rsidRDefault="00244A01" w:rsidP="00244A01">
                      <w:pPr>
                        <w:numPr>
                          <w:ilvl w:val="0"/>
                          <w:numId w:val="2"/>
                        </w:numPr>
                        <w:rPr>
                          <w:rFonts w:asciiTheme="minorHAnsi" w:hAnsiTheme="minorHAnsi"/>
                          <w:color w:val="E36C0A" w:themeColor="accent6" w:themeShade="BF"/>
                          <w:sz w:val="24"/>
                        </w:rPr>
                      </w:pPr>
                      <w:r w:rsidRPr="00DF242B">
                        <w:rPr>
                          <w:rFonts w:asciiTheme="minorHAnsi" w:hAnsiTheme="minorHAnsi"/>
                          <w:color w:val="E36C0A" w:themeColor="accent6" w:themeShade="BF"/>
                          <w:sz w:val="24"/>
                        </w:rPr>
                        <w:t>Pharmacy Technician</w:t>
                      </w:r>
                    </w:p>
                    <w:p w:rsidR="00244A01" w:rsidRPr="00DF242B" w:rsidRDefault="00244A01" w:rsidP="00244A01">
                      <w:pPr>
                        <w:ind w:left="2160"/>
                        <w:rPr>
                          <w:rFonts w:ascii="Georgia" w:hAnsi="Georgia"/>
                          <w:color w:val="E36C0A" w:themeColor="accent6" w:themeShade="BF"/>
                          <w:sz w:val="24"/>
                        </w:rPr>
                      </w:pPr>
                    </w:p>
                  </w:txbxContent>
                </v:textbox>
              </v:shape>
            </w:pict>
          </mc:Fallback>
        </mc:AlternateContent>
      </w:r>
      <w:r>
        <w:rPr>
          <w:rFonts w:ascii="Georgia" w:hAnsi="Georgia"/>
          <w:noProof/>
          <w:color w:val="000000"/>
          <w:sz w:val="18"/>
          <w:szCs w:val="18"/>
          <w:lang w:eastAsia="en-IE"/>
        </w:rPr>
        <w:drawing>
          <wp:anchor distT="0" distB="0" distL="114300" distR="114300" simplePos="0" relativeHeight="251663360" behindDoc="0" locked="0" layoutInCell="1" allowOverlap="1" wp14:anchorId="299ABD9B" wp14:editId="3068BC8D">
            <wp:simplePos x="0" y="0"/>
            <wp:positionH relativeFrom="column">
              <wp:posOffset>-1049020</wp:posOffset>
            </wp:positionH>
            <wp:positionV relativeFrom="paragraph">
              <wp:posOffset>6334125</wp:posOffset>
            </wp:positionV>
            <wp:extent cx="7908290" cy="2199640"/>
            <wp:effectExtent l="0" t="0" r="0" b="0"/>
            <wp:wrapNone/>
            <wp:docPr id="2" name="Picture 2" descr="LYIT Dividers_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YIT Dividers_0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8290" cy="219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244A01">
        <w:rPr>
          <w:rFonts w:ascii="Georgia" w:hAnsi="Georgia"/>
          <w:noProof/>
          <w:szCs w:val="22"/>
          <w:lang w:eastAsia="en-IE"/>
        </w:rPr>
        <w:drawing>
          <wp:anchor distT="0" distB="0" distL="114300" distR="114300" simplePos="0" relativeHeight="251661312" behindDoc="1" locked="0" layoutInCell="1" allowOverlap="1" wp14:anchorId="3A31999D" wp14:editId="1BDEDF2C">
            <wp:simplePos x="0" y="0"/>
            <wp:positionH relativeFrom="column">
              <wp:posOffset>113030</wp:posOffset>
            </wp:positionH>
            <wp:positionV relativeFrom="paragraph">
              <wp:posOffset>-444500</wp:posOffset>
            </wp:positionV>
            <wp:extent cx="4517390" cy="640715"/>
            <wp:effectExtent l="0" t="0" r="0" b="6985"/>
            <wp:wrapTight wrapText="bothSides">
              <wp:wrapPolygon edited="0">
                <wp:start x="0" y="0"/>
                <wp:lineTo x="0" y="21193"/>
                <wp:lineTo x="21497" y="21193"/>
                <wp:lineTo x="21497" y="0"/>
                <wp:lineTo x="0" y="0"/>
              </wp:wrapPolygon>
            </wp:wrapTight>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7390" cy="640715"/>
                    </a:xfrm>
                    <a:prstGeom prst="rect">
                      <a:avLst/>
                    </a:prstGeom>
                    <a:noFill/>
                    <a:ln>
                      <a:noFill/>
                    </a:ln>
                  </pic:spPr>
                </pic:pic>
              </a:graphicData>
            </a:graphic>
            <wp14:sizeRelH relativeFrom="page">
              <wp14:pctWidth>0</wp14:pctWidth>
            </wp14:sizeRelH>
            <wp14:sizeRelV relativeFrom="page">
              <wp14:pctHeight>0</wp14:pctHeight>
            </wp14:sizeRelV>
          </wp:anchor>
        </w:drawing>
      </w:r>
      <w:r w:rsidR="00244A01">
        <w:rPr>
          <w:rFonts w:ascii="Georgia" w:hAnsi="Georgia"/>
          <w:szCs w:val="22"/>
        </w:rPr>
        <w:br w:type="page"/>
      </w:r>
      <w:r w:rsidR="007637FC" w:rsidRPr="00DF242B">
        <w:rPr>
          <w:rFonts w:asciiTheme="minorHAnsi" w:hAnsiTheme="minorHAnsi"/>
          <w:b/>
          <w:color w:val="E36C0A" w:themeColor="accent6" w:themeShade="BF"/>
          <w:szCs w:val="22"/>
        </w:rPr>
        <w:lastRenderedPageBreak/>
        <w:t>Welcome</w:t>
      </w:r>
    </w:p>
    <w:p w:rsidR="007637FC" w:rsidRPr="00DF242B" w:rsidRDefault="007637FC" w:rsidP="007637FC">
      <w:pPr>
        <w:jc w:val="both"/>
        <w:rPr>
          <w:rFonts w:asciiTheme="minorHAnsi" w:hAnsiTheme="minorHAnsi"/>
          <w:szCs w:val="22"/>
        </w:rPr>
      </w:pPr>
      <w:r w:rsidRPr="00DF242B">
        <w:rPr>
          <w:rFonts w:asciiTheme="minorHAnsi" w:hAnsiTheme="minorHAnsi"/>
          <w:szCs w:val="22"/>
        </w:rPr>
        <w:t xml:space="preserve">Welcome to Lyit. We are delighted you have chosen to study in the Department of Science. </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We have a number of events planned over the first week as part of our Induction Programme to introduce you to Lyit, the staff and your fellow students.</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It is essential you attend all the activities timetabled here to ensure you don’t miss out on any important information that will make life easier, not just this week but in the weeks, months and years ahead.</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 xml:space="preserve">Induction is a period of time to allow you and your fellow classmates to get to know each other, find your way around, meet the lecturers and support staff and learn about the facilities and services you can avail of during your time here. You will be shown how to access the library and computers, including the on-line learning resource. </w:t>
      </w:r>
    </w:p>
    <w:p w:rsidR="007637FC" w:rsidRPr="00DF242B" w:rsidRDefault="007637FC" w:rsidP="007637FC">
      <w:pPr>
        <w:rPr>
          <w:rFonts w:asciiTheme="minorHAnsi" w:hAnsiTheme="minorHAnsi"/>
          <w:szCs w:val="22"/>
        </w:rPr>
      </w:pPr>
    </w:p>
    <w:p w:rsidR="007637FC" w:rsidRPr="00DF242B" w:rsidRDefault="007637FC" w:rsidP="007637FC">
      <w:pPr>
        <w:rPr>
          <w:rFonts w:asciiTheme="minorHAnsi" w:hAnsiTheme="minorHAnsi"/>
          <w:szCs w:val="22"/>
        </w:rPr>
      </w:pPr>
    </w:p>
    <w:p w:rsidR="007637FC" w:rsidRPr="00DF242B" w:rsidRDefault="007637FC" w:rsidP="007637FC">
      <w:pPr>
        <w:jc w:val="both"/>
        <w:rPr>
          <w:rFonts w:asciiTheme="minorHAnsi" w:hAnsiTheme="minorHAnsi"/>
          <w:b/>
          <w:color w:val="E36C0A" w:themeColor="accent6" w:themeShade="BF"/>
          <w:szCs w:val="22"/>
        </w:rPr>
      </w:pPr>
      <w:r w:rsidRPr="00DF242B">
        <w:rPr>
          <w:rFonts w:asciiTheme="minorHAnsi" w:hAnsiTheme="minorHAnsi"/>
          <w:b/>
          <w:color w:val="E36C0A" w:themeColor="accent6" w:themeShade="BF"/>
          <w:szCs w:val="22"/>
        </w:rPr>
        <w:t>Registration</w:t>
      </w:r>
    </w:p>
    <w:p w:rsidR="007637FC" w:rsidRPr="00DF242B" w:rsidRDefault="007637FC" w:rsidP="007637FC">
      <w:pPr>
        <w:jc w:val="both"/>
        <w:rPr>
          <w:rFonts w:asciiTheme="minorHAnsi" w:hAnsiTheme="minorHAnsi"/>
          <w:szCs w:val="22"/>
        </w:rPr>
      </w:pPr>
      <w:r w:rsidRPr="00DF242B">
        <w:rPr>
          <w:rFonts w:asciiTheme="minorHAnsi" w:hAnsiTheme="minorHAnsi"/>
          <w:szCs w:val="22"/>
        </w:rPr>
        <w:t>Please check the Lyit website for details of the registration time for your programme. During registration you will have your photograph taken and student card issued, you will also receive your Lyit login details and password.</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 xml:space="preserve">Before registration you must complete the Higher Education Authority (HEA) survey which will take place in Rooms </w:t>
      </w:r>
      <w:r w:rsidRPr="00DF242B">
        <w:rPr>
          <w:rFonts w:asciiTheme="minorHAnsi" w:hAnsiTheme="minorHAnsi"/>
        </w:rPr>
        <w:t xml:space="preserve">2401/2402/2403 </w:t>
      </w:r>
      <w:r w:rsidRPr="00DF242B">
        <w:rPr>
          <w:rFonts w:asciiTheme="minorHAnsi" w:hAnsiTheme="minorHAnsi"/>
          <w:szCs w:val="22"/>
        </w:rPr>
        <w:t>(on the second floor of the main building).</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Following registration please go to Room 2300/2301 (on the second floor of the main building) to complete the Quickscan assessment.</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b/>
          <w:color w:val="E36C0A" w:themeColor="accent6" w:themeShade="BF"/>
          <w:szCs w:val="22"/>
        </w:rPr>
      </w:pPr>
      <w:r w:rsidRPr="00DF242B">
        <w:rPr>
          <w:rFonts w:asciiTheme="minorHAnsi" w:hAnsiTheme="minorHAnsi"/>
          <w:b/>
          <w:color w:val="E36C0A" w:themeColor="accent6" w:themeShade="BF"/>
          <w:szCs w:val="22"/>
        </w:rPr>
        <w:t>Department of Science Introduction</w:t>
      </w:r>
    </w:p>
    <w:p w:rsidR="007637FC" w:rsidRPr="00DF242B" w:rsidRDefault="007637FC" w:rsidP="007637FC">
      <w:pPr>
        <w:jc w:val="both"/>
        <w:rPr>
          <w:rFonts w:asciiTheme="minorHAnsi" w:hAnsiTheme="minorHAnsi"/>
          <w:szCs w:val="22"/>
        </w:rPr>
      </w:pPr>
      <w:r w:rsidRPr="00DF242B">
        <w:rPr>
          <w:rFonts w:asciiTheme="minorHAnsi" w:hAnsiTheme="minorHAnsi"/>
          <w:szCs w:val="22"/>
        </w:rPr>
        <w:t>Congratulations on accepting the offer of a course of study in the Department of Science at Lyit.</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Now is a brilliant time to be taking a course in science and science related areas. A recent national report indicated that the demand for those with science skills is expected to remain high wi</w:t>
      </w:r>
      <w:r w:rsidR="00AC425E" w:rsidRPr="00DF242B">
        <w:rPr>
          <w:rFonts w:asciiTheme="minorHAnsi" w:hAnsiTheme="minorHAnsi"/>
          <w:szCs w:val="22"/>
        </w:rPr>
        <w:t>thin Pharmaceutical, Biopharmaceutical, Agriculture, Food</w:t>
      </w:r>
      <w:r w:rsidRPr="00DF242B">
        <w:rPr>
          <w:rFonts w:asciiTheme="minorHAnsi" w:hAnsiTheme="minorHAnsi"/>
          <w:szCs w:val="22"/>
        </w:rPr>
        <w:t xml:space="preserve"> and healthcare sectors. You will develop skills during your time here that will leave you well placed to take up future employment opportunities.</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 xml:space="preserve">This week begins a journey of exciting possibilities. You will meet our staff and begin to get an insight into your chosen field of study. There will be time for fun and most importantly, </w:t>
      </w:r>
      <w:r w:rsidR="00AC425E" w:rsidRPr="00DF242B">
        <w:rPr>
          <w:rFonts w:asciiTheme="minorHAnsi" w:hAnsiTheme="minorHAnsi"/>
          <w:szCs w:val="22"/>
        </w:rPr>
        <w:t>you will</w:t>
      </w:r>
      <w:r w:rsidRPr="00DF242B">
        <w:rPr>
          <w:rFonts w:asciiTheme="minorHAnsi" w:hAnsiTheme="minorHAnsi"/>
          <w:szCs w:val="22"/>
        </w:rPr>
        <w:t xml:space="preserve"> meet your fellow students, who like you have chosen to study here. Among this group of strangers will be your best friends. You haven’t met them yet, but you will.</w:t>
      </w:r>
    </w:p>
    <w:p w:rsidR="007637FC" w:rsidRPr="00DF242B" w:rsidRDefault="007637FC" w:rsidP="007637FC">
      <w:pPr>
        <w:jc w:val="both"/>
        <w:rPr>
          <w:rFonts w:asciiTheme="minorHAnsi" w:hAnsiTheme="minorHAnsi"/>
          <w:szCs w:val="22"/>
        </w:rPr>
      </w:pPr>
    </w:p>
    <w:p w:rsidR="007637FC" w:rsidRPr="00DF242B" w:rsidRDefault="007637FC" w:rsidP="007637FC">
      <w:pPr>
        <w:jc w:val="both"/>
        <w:rPr>
          <w:rFonts w:asciiTheme="minorHAnsi" w:hAnsiTheme="minorHAnsi"/>
          <w:szCs w:val="22"/>
        </w:rPr>
      </w:pPr>
      <w:r w:rsidRPr="00DF242B">
        <w:rPr>
          <w:rFonts w:asciiTheme="minorHAnsi" w:hAnsiTheme="minorHAnsi"/>
          <w:szCs w:val="22"/>
        </w:rPr>
        <w:t>Welcome to the Department of Science, on behalf of all the staff we hope you enjoy your time with us, realise your potential and find a rewarding career in the years ahead.</w:t>
      </w:r>
    </w:p>
    <w:p w:rsidR="007637FC" w:rsidRPr="00DF242B" w:rsidRDefault="007637FC" w:rsidP="007637FC">
      <w:pPr>
        <w:jc w:val="both"/>
        <w:rPr>
          <w:rFonts w:asciiTheme="minorHAnsi" w:hAnsiTheme="minorHAnsi"/>
          <w:szCs w:val="22"/>
        </w:rPr>
      </w:pPr>
      <w:r w:rsidRPr="00DF242B">
        <w:rPr>
          <w:rFonts w:asciiTheme="minorHAnsi" w:hAnsiTheme="minorHAnsi"/>
          <w:szCs w:val="22"/>
        </w:rPr>
        <w:t xml:space="preserve"> </w:t>
      </w:r>
    </w:p>
    <w:p w:rsidR="007637FC" w:rsidRPr="00DF242B" w:rsidRDefault="007637FC" w:rsidP="007637FC">
      <w:pPr>
        <w:jc w:val="both"/>
        <w:rPr>
          <w:rFonts w:asciiTheme="minorHAnsi" w:hAnsiTheme="minorHAnsi"/>
          <w:b/>
          <w:color w:val="E36C0A" w:themeColor="accent6" w:themeShade="BF"/>
          <w:szCs w:val="22"/>
        </w:rPr>
      </w:pPr>
      <w:r w:rsidRPr="00DF242B">
        <w:rPr>
          <w:rFonts w:asciiTheme="minorHAnsi" w:hAnsiTheme="minorHAnsi"/>
          <w:b/>
          <w:color w:val="E36C0A" w:themeColor="accent6" w:themeShade="BF"/>
          <w:szCs w:val="22"/>
        </w:rPr>
        <w:t>Useful Numbers</w:t>
      </w:r>
    </w:p>
    <w:p w:rsidR="007637FC"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Lyit Reception,</w:t>
      </w:r>
      <w:r w:rsidRPr="00DF242B">
        <w:rPr>
          <w:rFonts w:asciiTheme="minorHAnsi" w:hAnsiTheme="minorHAnsi"/>
        </w:rPr>
        <w:tab/>
      </w:r>
      <w:r w:rsidRPr="00DF242B">
        <w:rPr>
          <w:rFonts w:asciiTheme="minorHAnsi" w:hAnsiTheme="minorHAnsi"/>
        </w:rPr>
        <w:tab/>
      </w:r>
      <w:r w:rsidRPr="00DF242B">
        <w:rPr>
          <w:rFonts w:asciiTheme="minorHAnsi" w:hAnsiTheme="minorHAnsi"/>
        </w:rPr>
        <w:tab/>
        <w:t>074 918 6000</w:t>
      </w:r>
    </w:p>
    <w:p w:rsidR="007637FC"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 xml:space="preserve">Student Support Services, </w:t>
      </w:r>
      <w:r w:rsidRPr="00DF242B">
        <w:rPr>
          <w:rFonts w:asciiTheme="minorHAnsi" w:hAnsiTheme="minorHAnsi"/>
        </w:rPr>
        <w:tab/>
      </w:r>
      <w:r w:rsidRPr="00DF242B">
        <w:rPr>
          <w:rFonts w:asciiTheme="minorHAnsi" w:hAnsiTheme="minorHAnsi"/>
        </w:rPr>
        <w:tab/>
        <w:t xml:space="preserve">074 918 6855 </w:t>
      </w:r>
    </w:p>
    <w:p w:rsidR="007637FC"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 xml:space="preserve">Students Union, </w:t>
      </w:r>
      <w:r w:rsidRPr="00DF242B">
        <w:rPr>
          <w:rFonts w:asciiTheme="minorHAnsi" w:hAnsiTheme="minorHAnsi"/>
        </w:rPr>
        <w:tab/>
      </w:r>
      <w:r w:rsidRPr="00DF242B">
        <w:rPr>
          <w:rFonts w:asciiTheme="minorHAnsi" w:hAnsiTheme="minorHAnsi"/>
        </w:rPr>
        <w:tab/>
      </w:r>
      <w:r w:rsidRPr="00DF242B">
        <w:rPr>
          <w:rFonts w:asciiTheme="minorHAnsi" w:hAnsiTheme="minorHAnsi"/>
        </w:rPr>
        <w:tab/>
        <w:t>074 918 6820</w:t>
      </w:r>
    </w:p>
    <w:p w:rsidR="007637FC"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 xml:space="preserve">The Curve, </w:t>
      </w:r>
      <w:r w:rsidRPr="00DF242B">
        <w:rPr>
          <w:rFonts w:asciiTheme="minorHAnsi" w:hAnsiTheme="minorHAnsi"/>
        </w:rPr>
        <w:tab/>
      </w:r>
      <w:r w:rsidRPr="00DF242B">
        <w:rPr>
          <w:rFonts w:asciiTheme="minorHAnsi" w:hAnsiTheme="minorHAnsi"/>
        </w:rPr>
        <w:tab/>
      </w:r>
      <w:r w:rsidRPr="00DF242B">
        <w:rPr>
          <w:rFonts w:asciiTheme="minorHAnsi" w:hAnsiTheme="minorHAnsi"/>
        </w:rPr>
        <w:tab/>
      </w:r>
      <w:r w:rsidRPr="00DF242B">
        <w:rPr>
          <w:rFonts w:asciiTheme="minorHAnsi" w:hAnsiTheme="minorHAnsi"/>
        </w:rPr>
        <w:tab/>
        <w:t>074 918 6170</w:t>
      </w:r>
    </w:p>
    <w:p w:rsidR="007637FC"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 xml:space="preserve">School of Science Administrator, </w:t>
      </w:r>
      <w:r w:rsidRPr="00DF242B">
        <w:rPr>
          <w:rFonts w:asciiTheme="minorHAnsi" w:hAnsiTheme="minorHAnsi"/>
        </w:rPr>
        <w:tab/>
        <w:t xml:space="preserve">074 918 6310 </w:t>
      </w:r>
    </w:p>
    <w:p w:rsidR="00244A01" w:rsidRPr="00DF242B" w:rsidRDefault="007637FC" w:rsidP="007637FC">
      <w:pPr>
        <w:pStyle w:val="ListParagraph"/>
        <w:numPr>
          <w:ilvl w:val="1"/>
          <w:numId w:val="1"/>
        </w:numPr>
        <w:jc w:val="both"/>
        <w:rPr>
          <w:rFonts w:asciiTheme="minorHAnsi" w:hAnsiTheme="minorHAnsi"/>
        </w:rPr>
      </w:pPr>
      <w:r w:rsidRPr="00DF242B">
        <w:rPr>
          <w:rFonts w:asciiTheme="minorHAnsi" w:hAnsiTheme="minorHAnsi"/>
        </w:rPr>
        <w:t xml:space="preserve">Head of Department, </w:t>
      </w:r>
      <w:r w:rsidRPr="00DF242B">
        <w:rPr>
          <w:rFonts w:asciiTheme="minorHAnsi" w:hAnsiTheme="minorHAnsi"/>
        </w:rPr>
        <w:tab/>
      </w:r>
      <w:r w:rsidRPr="00DF242B">
        <w:rPr>
          <w:rFonts w:asciiTheme="minorHAnsi" w:hAnsiTheme="minorHAnsi"/>
        </w:rPr>
        <w:tab/>
      </w:r>
      <w:r w:rsidRPr="00DF242B">
        <w:rPr>
          <w:rFonts w:asciiTheme="minorHAnsi" w:hAnsiTheme="minorHAnsi"/>
        </w:rPr>
        <w:tab/>
        <w:t>074 918 6302</w:t>
      </w:r>
    </w:p>
    <w:p w:rsidR="007637FC" w:rsidRDefault="007637FC">
      <w:pPr>
        <w:spacing w:after="200" w:line="276" w:lineRule="auto"/>
        <w:rPr>
          <w:rFonts w:ascii="Georgia" w:hAnsi="Georgia"/>
        </w:rPr>
      </w:pPr>
      <w:r>
        <w:rPr>
          <w:rFonts w:ascii="Georgia" w:hAnsi="Georgia"/>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2603"/>
        <w:gridCol w:w="2255"/>
        <w:gridCol w:w="1705"/>
        <w:gridCol w:w="2788"/>
      </w:tblGrid>
      <w:tr w:rsidR="00537515" w:rsidRPr="00712F75" w:rsidTr="00DF242B">
        <w:trPr>
          <w:trHeight w:val="283"/>
        </w:trPr>
        <w:tc>
          <w:tcPr>
            <w:tcW w:w="9351" w:type="dxa"/>
            <w:gridSpan w:val="4"/>
            <w:shd w:val="clear" w:color="auto" w:fill="F79646" w:themeFill="accent6"/>
            <w:vAlign w:val="center"/>
          </w:tcPr>
          <w:p w:rsidR="00537515" w:rsidRPr="00712F75" w:rsidRDefault="00537515" w:rsidP="00647D12">
            <w:pPr>
              <w:jc w:val="center"/>
              <w:rPr>
                <w:rFonts w:ascii="Calibri" w:hAnsi="Calibri" w:cs="Calibri"/>
                <w:b/>
                <w:szCs w:val="22"/>
              </w:rPr>
            </w:pPr>
            <w:r w:rsidRPr="00712F75">
              <w:rPr>
                <w:rFonts w:ascii="Calibri" w:hAnsi="Calibri" w:cs="Calibri"/>
                <w:b/>
                <w:szCs w:val="22"/>
              </w:rPr>
              <w:lastRenderedPageBreak/>
              <w:t xml:space="preserve">Wednesday </w:t>
            </w:r>
            <w:r w:rsidR="0086673C">
              <w:rPr>
                <w:rFonts w:ascii="Calibri" w:hAnsi="Calibri" w:cs="Calibri"/>
                <w:b/>
                <w:szCs w:val="22"/>
              </w:rPr>
              <w:t>13</w:t>
            </w:r>
            <w:r w:rsidRPr="00712F75">
              <w:rPr>
                <w:rFonts w:ascii="Calibri" w:hAnsi="Calibri" w:cs="Calibri"/>
                <w:b/>
                <w:szCs w:val="22"/>
                <w:vertAlign w:val="superscript"/>
              </w:rPr>
              <w:t>th</w:t>
            </w:r>
            <w:r w:rsidRPr="00712F75">
              <w:rPr>
                <w:rFonts w:ascii="Calibri" w:hAnsi="Calibri" w:cs="Calibri"/>
                <w:b/>
                <w:szCs w:val="22"/>
              </w:rPr>
              <w:t xml:space="preserve"> September</w:t>
            </w:r>
            <w:r w:rsidR="0086673C">
              <w:rPr>
                <w:rFonts w:ascii="Calibri" w:hAnsi="Calibri" w:cs="Calibri"/>
                <w:b/>
                <w:szCs w:val="22"/>
              </w:rPr>
              <w:t xml:space="preserve"> 2017</w:t>
            </w:r>
          </w:p>
        </w:tc>
      </w:tr>
      <w:tr w:rsidR="00537515" w:rsidRPr="00712F75" w:rsidTr="00DF242B">
        <w:trPr>
          <w:trHeight w:val="283"/>
        </w:trPr>
        <w:tc>
          <w:tcPr>
            <w:tcW w:w="2660" w:type="dxa"/>
            <w:shd w:val="clear" w:color="auto" w:fill="F79646" w:themeFill="accent6"/>
            <w:vAlign w:val="center"/>
          </w:tcPr>
          <w:p w:rsidR="00537515" w:rsidRPr="00537515" w:rsidRDefault="00537515" w:rsidP="00C01E13">
            <w:pPr>
              <w:jc w:val="center"/>
              <w:rPr>
                <w:rFonts w:ascii="Calibri" w:hAnsi="Calibri" w:cs="Calibri"/>
                <w:b/>
                <w:szCs w:val="22"/>
              </w:rPr>
            </w:pPr>
            <w:r w:rsidRPr="00537515">
              <w:rPr>
                <w:rFonts w:ascii="Calibri" w:hAnsi="Calibri" w:cs="Calibri"/>
                <w:b/>
                <w:szCs w:val="22"/>
              </w:rPr>
              <w:t>Programme</w:t>
            </w:r>
          </w:p>
        </w:tc>
        <w:tc>
          <w:tcPr>
            <w:tcW w:w="2088" w:type="dxa"/>
            <w:shd w:val="clear" w:color="auto" w:fill="F79646" w:themeFill="accent6"/>
            <w:vAlign w:val="center"/>
          </w:tcPr>
          <w:p w:rsidR="00537515" w:rsidRPr="00537515" w:rsidRDefault="00537515" w:rsidP="00C01E13">
            <w:pPr>
              <w:jc w:val="center"/>
              <w:rPr>
                <w:rFonts w:asciiTheme="minorHAnsi" w:hAnsiTheme="minorHAnsi" w:cs="Calibri"/>
                <w:b/>
                <w:szCs w:val="22"/>
              </w:rPr>
            </w:pPr>
            <w:r w:rsidRPr="00537515">
              <w:rPr>
                <w:rFonts w:asciiTheme="minorHAnsi" w:hAnsiTheme="minorHAnsi" w:cs="Calibri"/>
                <w:b/>
                <w:szCs w:val="22"/>
              </w:rPr>
              <w:t>Room</w:t>
            </w:r>
          </w:p>
        </w:tc>
        <w:tc>
          <w:tcPr>
            <w:tcW w:w="1739" w:type="dxa"/>
            <w:shd w:val="clear" w:color="auto" w:fill="F79646" w:themeFill="accent6"/>
            <w:vAlign w:val="center"/>
          </w:tcPr>
          <w:p w:rsidR="00537515" w:rsidRPr="00537515" w:rsidRDefault="00537515" w:rsidP="00C01E13">
            <w:pPr>
              <w:jc w:val="center"/>
              <w:rPr>
                <w:rFonts w:ascii="Calibri" w:hAnsi="Calibri" w:cs="Calibri"/>
                <w:b/>
                <w:szCs w:val="22"/>
              </w:rPr>
            </w:pPr>
            <w:r w:rsidRPr="00537515">
              <w:rPr>
                <w:rFonts w:ascii="Calibri" w:hAnsi="Calibri" w:cs="Calibri"/>
                <w:b/>
                <w:szCs w:val="22"/>
              </w:rPr>
              <w:t>Time</w:t>
            </w:r>
          </w:p>
        </w:tc>
        <w:tc>
          <w:tcPr>
            <w:tcW w:w="2864" w:type="dxa"/>
            <w:shd w:val="clear" w:color="auto" w:fill="F79646" w:themeFill="accent6"/>
            <w:vAlign w:val="center"/>
          </w:tcPr>
          <w:p w:rsidR="00537515" w:rsidRPr="00537515" w:rsidRDefault="00537515" w:rsidP="00C01E13">
            <w:pPr>
              <w:jc w:val="center"/>
              <w:rPr>
                <w:rFonts w:ascii="Calibri" w:hAnsi="Calibri" w:cs="Calibri"/>
                <w:b/>
                <w:szCs w:val="22"/>
              </w:rPr>
            </w:pPr>
            <w:r w:rsidRPr="00537515">
              <w:rPr>
                <w:rFonts w:ascii="Calibri" w:hAnsi="Calibri" w:cs="Calibri"/>
                <w:b/>
                <w:szCs w:val="22"/>
              </w:rPr>
              <w:t>Event</w:t>
            </w:r>
          </w:p>
        </w:tc>
      </w:tr>
      <w:tr w:rsidR="00537515" w:rsidRPr="00712F75" w:rsidTr="00DF242B">
        <w:trPr>
          <w:trHeight w:val="283"/>
        </w:trPr>
        <w:tc>
          <w:tcPr>
            <w:tcW w:w="2660" w:type="dxa"/>
            <w:vMerge w:val="restart"/>
            <w:shd w:val="clear" w:color="auto" w:fill="FDE9D9" w:themeFill="accent6" w:themeFillTint="33"/>
            <w:vAlign w:val="center"/>
          </w:tcPr>
          <w:p w:rsidR="00537515" w:rsidRPr="00537515" w:rsidRDefault="00537515" w:rsidP="00537515">
            <w:pPr>
              <w:jc w:val="center"/>
              <w:rPr>
                <w:rFonts w:ascii="Calibri" w:hAnsi="Calibri" w:cs="Calibri"/>
                <w:b/>
                <w:szCs w:val="22"/>
              </w:rPr>
            </w:pPr>
            <w:r w:rsidRPr="00537515">
              <w:rPr>
                <w:rFonts w:ascii="Calibri" w:hAnsi="Calibri" w:cs="Calibri"/>
                <w:b/>
                <w:szCs w:val="22"/>
              </w:rPr>
              <w:t>All Programmes</w:t>
            </w:r>
          </w:p>
        </w:tc>
        <w:tc>
          <w:tcPr>
            <w:tcW w:w="2088" w:type="dxa"/>
            <w:shd w:val="clear" w:color="auto" w:fill="FDE9D9" w:themeFill="accent6" w:themeFillTint="33"/>
            <w:vAlign w:val="center"/>
          </w:tcPr>
          <w:p w:rsidR="00537515" w:rsidRPr="006E0F97" w:rsidRDefault="00DF242B" w:rsidP="00537515">
            <w:pPr>
              <w:jc w:val="center"/>
              <w:rPr>
                <w:rFonts w:asciiTheme="minorHAnsi" w:hAnsiTheme="minorHAnsi" w:cs="Calibri"/>
                <w:szCs w:val="22"/>
              </w:rPr>
            </w:pPr>
            <w:r>
              <w:rPr>
                <w:rFonts w:asciiTheme="minorHAnsi" w:hAnsiTheme="minorHAnsi"/>
              </w:rPr>
              <w:t>2401/2402/2408/2409</w:t>
            </w:r>
          </w:p>
        </w:tc>
        <w:tc>
          <w:tcPr>
            <w:tcW w:w="1739" w:type="dxa"/>
            <w:vMerge w:val="restart"/>
            <w:shd w:val="clear" w:color="auto" w:fill="FDE9D9" w:themeFill="accent6" w:themeFillTint="33"/>
            <w:vAlign w:val="center"/>
          </w:tcPr>
          <w:p w:rsidR="00537515" w:rsidRPr="00712F75" w:rsidRDefault="00537515" w:rsidP="00537515">
            <w:pPr>
              <w:jc w:val="center"/>
              <w:rPr>
                <w:rFonts w:ascii="Calibri" w:hAnsi="Calibri" w:cs="Calibri"/>
                <w:szCs w:val="22"/>
              </w:rPr>
            </w:pPr>
            <w:r w:rsidRPr="00712F75">
              <w:rPr>
                <w:rFonts w:ascii="Calibri" w:hAnsi="Calibri" w:cs="Calibri"/>
                <w:szCs w:val="22"/>
              </w:rPr>
              <w:t>See Lyit Website</w:t>
            </w:r>
          </w:p>
        </w:tc>
        <w:tc>
          <w:tcPr>
            <w:tcW w:w="2864" w:type="dxa"/>
            <w:shd w:val="clear" w:color="auto" w:fill="FDE9D9" w:themeFill="accent6" w:themeFillTint="33"/>
            <w:vAlign w:val="center"/>
          </w:tcPr>
          <w:p w:rsidR="00537515" w:rsidRPr="00712F75" w:rsidRDefault="00537515" w:rsidP="00537515">
            <w:pPr>
              <w:jc w:val="center"/>
              <w:rPr>
                <w:rFonts w:ascii="Calibri" w:hAnsi="Calibri" w:cs="Calibri"/>
                <w:szCs w:val="22"/>
              </w:rPr>
            </w:pPr>
            <w:r w:rsidRPr="00712F75">
              <w:rPr>
                <w:rFonts w:ascii="Calibri" w:hAnsi="Calibri" w:cs="Calibri"/>
                <w:szCs w:val="22"/>
              </w:rPr>
              <w:t>HEA Survey</w:t>
            </w:r>
          </w:p>
        </w:tc>
      </w:tr>
      <w:tr w:rsidR="00537515" w:rsidRPr="00712F75" w:rsidTr="00DF242B">
        <w:trPr>
          <w:trHeight w:val="283"/>
        </w:trPr>
        <w:tc>
          <w:tcPr>
            <w:tcW w:w="2660" w:type="dxa"/>
            <w:vMerge/>
            <w:shd w:val="clear" w:color="auto" w:fill="FDE9D9" w:themeFill="accent6" w:themeFillTint="33"/>
            <w:vAlign w:val="center"/>
          </w:tcPr>
          <w:p w:rsidR="00537515" w:rsidRPr="00712F75" w:rsidRDefault="00537515" w:rsidP="00647D12">
            <w:pPr>
              <w:rPr>
                <w:rFonts w:ascii="Calibri" w:hAnsi="Calibri" w:cs="Calibri"/>
                <w:szCs w:val="22"/>
              </w:rPr>
            </w:pPr>
          </w:p>
        </w:tc>
        <w:tc>
          <w:tcPr>
            <w:tcW w:w="2088" w:type="dxa"/>
            <w:shd w:val="clear" w:color="auto" w:fill="FDE9D9" w:themeFill="accent6" w:themeFillTint="33"/>
            <w:vAlign w:val="center"/>
          </w:tcPr>
          <w:p w:rsidR="00537515" w:rsidRPr="006E0F97" w:rsidRDefault="00537515" w:rsidP="00537515">
            <w:pPr>
              <w:jc w:val="center"/>
              <w:rPr>
                <w:rFonts w:asciiTheme="minorHAnsi" w:hAnsiTheme="minorHAnsi" w:cs="Calibri"/>
                <w:szCs w:val="22"/>
              </w:rPr>
            </w:pPr>
            <w:r w:rsidRPr="006E0F97">
              <w:rPr>
                <w:rFonts w:asciiTheme="minorHAnsi" w:hAnsiTheme="minorHAnsi" w:cs="Calibri"/>
                <w:szCs w:val="22"/>
              </w:rPr>
              <w:t>2300/2301</w:t>
            </w:r>
          </w:p>
        </w:tc>
        <w:tc>
          <w:tcPr>
            <w:tcW w:w="1739" w:type="dxa"/>
            <w:vMerge/>
            <w:shd w:val="clear" w:color="auto" w:fill="FDE9D9" w:themeFill="accent6" w:themeFillTint="33"/>
            <w:vAlign w:val="center"/>
          </w:tcPr>
          <w:p w:rsidR="00537515" w:rsidRPr="00712F75" w:rsidRDefault="00537515" w:rsidP="00537515">
            <w:pPr>
              <w:jc w:val="center"/>
              <w:rPr>
                <w:rFonts w:ascii="Calibri" w:hAnsi="Calibri" w:cs="Calibri"/>
                <w:szCs w:val="22"/>
              </w:rPr>
            </w:pPr>
          </w:p>
        </w:tc>
        <w:tc>
          <w:tcPr>
            <w:tcW w:w="2864" w:type="dxa"/>
            <w:shd w:val="clear" w:color="auto" w:fill="FDE9D9" w:themeFill="accent6" w:themeFillTint="33"/>
            <w:vAlign w:val="center"/>
          </w:tcPr>
          <w:p w:rsidR="00537515" w:rsidRPr="00712F75" w:rsidRDefault="00537515" w:rsidP="00537515">
            <w:pPr>
              <w:jc w:val="center"/>
              <w:rPr>
                <w:rFonts w:ascii="Calibri" w:hAnsi="Calibri" w:cs="Calibri"/>
                <w:szCs w:val="22"/>
              </w:rPr>
            </w:pPr>
            <w:r w:rsidRPr="00712F75">
              <w:rPr>
                <w:rFonts w:ascii="Calibri" w:hAnsi="Calibri" w:cs="Calibri"/>
                <w:szCs w:val="22"/>
              </w:rPr>
              <w:t>QuickScan</w:t>
            </w:r>
          </w:p>
        </w:tc>
      </w:tr>
      <w:tr w:rsidR="00537515" w:rsidRPr="00712F75" w:rsidTr="00DF242B">
        <w:trPr>
          <w:trHeight w:val="283"/>
        </w:trPr>
        <w:tc>
          <w:tcPr>
            <w:tcW w:w="2660" w:type="dxa"/>
            <w:shd w:val="clear" w:color="auto" w:fill="FDE9D9" w:themeFill="accent6" w:themeFillTint="33"/>
            <w:vAlign w:val="center"/>
          </w:tcPr>
          <w:p w:rsidR="00537515" w:rsidRDefault="00537515" w:rsidP="00537515">
            <w:pPr>
              <w:jc w:val="center"/>
              <w:rPr>
                <w:rFonts w:ascii="Calibri" w:hAnsi="Calibri" w:cs="Calibri"/>
                <w:b/>
                <w:szCs w:val="22"/>
              </w:rPr>
            </w:pPr>
            <w:r w:rsidRPr="00537515">
              <w:rPr>
                <w:rFonts w:ascii="Calibri" w:hAnsi="Calibri" w:cs="Calibri"/>
                <w:b/>
                <w:szCs w:val="22"/>
              </w:rPr>
              <w:t xml:space="preserve">Higher Certificate in </w:t>
            </w:r>
          </w:p>
          <w:p w:rsidR="00537515" w:rsidRPr="00537515" w:rsidRDefault="00537515" w:rsidP="00537515">
            <w:pPr>
              <w:jc w:val="center"/>
              <w:rPr>
                <w:rFonts w:ascii="Calibri" w:hAnsi="Calibri" w:cs="Calibri"/>
                <w:b/>
                <w:szCs w:val="22"/>
              </w:rPr>
            </w:pPr>
            <w:r w:rsidRPr="00537515">
              <w:rPr>
                <w:rFonts w:ascii="Calibri" w:hAnsi="Calibri" w:cs="Calibri"/>
                <w:b/>
                <w:szCs w:val="22"/>
              </w:rPr>
              <w:t>Dental Nursing</w:t>
            </w:r>
          </w:p>
        </w:tc>
        <w:tc>
          <w:tcPr>
            <w:tcW w:w="2088" w:type="dxa"/>
            <w:shd w:val="clear" w:color="auto" w:fill="FDE9D9" w:themeFill="accent6" w:themeFillTint="33"/>
            <w:vAlign w:val="center"/>
          </w:tcPr>
          <w:p w:rsidR="00537515" w:rsidRPr="00DF242B" w:rsidRDefault="00DF242B" w:rsidP="00537515">
            <w:pPr>
              <w:jc w:val="center"/>
              <w:rPr>
                <w:rFonts w:ascii="Calibri" w:hAnsi="Calibri" w:cs="Calibri"/>
                <w:sz w:val="24"/>
              </w:rPr>
            </w:pPr>
            <w:r w:rsidRPr="00DF242B">
              <w:rPr>
                <w:rFonts w:ascii="Calibri" w:hAnsi="Calibri" w:cs="Calibri"/>
                <w:sz w:val="24"/>
              </w:rPr>
              <w:t>2300</w:t>
            </w:r>
          </w:p>
        </w:tc>
        <w:tc>
          <w:tcPr>
            <w:tcW w:w="1739" w:type="dxa"/>
            <w:shd w:val="clear" w:color="auto" w:fill="FDE9D9" w:themeFill="accent6" w:themeFillTint="33"/>
            <w:vAlign w:val="center"/>
          </w:tcPr>
          <w:p w:rsidR="00537515" w:rsidRPr="00DF242B" w:rsidRDefault="00537515" w:rsidP="00537515">
            <w:pPr>
              <w:jc w:val="center"/>
              <w:rPr>
                <w:rFonts w:ascii="Calibri" w:hAnsi="Calibri" w:cs="Calibri"/>
                <w:sz w:val="24"/>
              </w:rPr>
            </w:pPr>
            <w:r w:rsidRPr="00DF242B">
              <w:rPr>
                <w:rFonts w:ascii="Calibri" w:hAnsi="Calibri" w:cs="Calibri"/>
                <w:sz w:val="24"/>
              </w:rPr>
              <w:t>2.30</w:t>
            </w:r>
          </w:p>
        </w:tc>
        <w:tc>
          <w:tcPr>
            <w:tcW w:w="2864" w:type="dxa"/>
            <w:shd w:val="clear" w:color="auto" w:fill="FDE9D9" w:themeFill="accent6" w:themeFillTint="33"/>
            <w:vAlign w:val="center"/>
          </w:tcPr>
          <w:p w:rsidR="00537515" w:rsidRPr="00DF242B" w:rsidRDefault="00537515" w:rsidP="00537515">
            <w:pPr>
              <w:jc w:val="center"/>
              <w:rPr>
                <w:rFonts w:ascii="Calibri" w:hAnsi="Calibri" w:cs="Calibri"/>
                <w:sz w:val="24"/>
              </w:rPr>
            </w:pPr>
            <w:r w:rsidRPr="00DF242B">
              <w:rPr>
                <w:rFonts w:ascii="Calibri" w:hAnsi="Calibri" w:cs="Calibri"/>
                <w:sz w:val="24"/>
              </w:rPr>
              <w:t>Garda Vetting</w:t>
            </w:r>
          </w:p>
        </w:tc>
      </w:tr>
      <w:tr w:rsidR="00537515" w:rsidRPr="00712F75" w:rsidTr="00DF242B">
        <w:trPr>
          <w:trHeight w:val="283"/>
        </w:trPr>
        <w:tc>
          <w:tcPr>
            <w:tcW w:w="2660" w:type="dxa"/>
            <w:shd w:val="clear" w:color="auto" w:fill="FDE9D9" w:themeFill="accent6" w:themeFillTint="33"/>
            <w:vAlign w:val="center"/>
          </w:tcPr>
          <w:p w:rsidR="00537515" w:rsidRDefault="00537515" w:rsidP="00537515">
            <w:pPr>
              <w:jc w:val="center"/>
              <w:rPr>
                <w:rFonts w:ascii="Calibri" w:hAnsi="Calibri" w:cs="Calibri"/>
                <w:b/>
                <w:szCs w:val="22"/>
              </w:rPr>
            </w:pPr>
            <w:r w:rsidRPr="00537515">
              <w:rPr>
                <w:rFonts w:ascii="Calibri" w:hAnsi="Calibri" w:cs="Calibri"/>
                <w:b/>
                <w:szCs w:val="22"/>
              </w:rPr>
              <w:t xml:space="preserve">Higher Certificate in </w:t>
            </w:r>
          </w:p>
          <w:p w:rsidR="00537515" w:rsidRPr="00537515" w:rsidRDefault="00537515" w:rsidP="00537515">
            <w:pPr>
              <w:jc w:val="center"/>
              <w:rPr>
                <w:rFonts w:ascii="Calibri" w:hAnsi="Calibri" w:cs="Calibri"/>
                <w:b/>
                <w:szCs w:val="22"/>
              </w:rPr>
            </w:pPr>
            <w:r w:rsidRPr="00537515">
              <w:rPr>
                <w:rFonts w:ascii="Calibri" w:hAnsi="Calibri" w:cs="Calibri"/>
                <w:b/>
                <w:szCs w:val="22"/>
              </w:rPr>
              <w:t>Pharmacy Technician</w:t>
            </w:r>
          </w:p>
        </w:tc>
        <w:tc>
          <w:tcPr>
            <w:tcW w:w="2088" w:type="dxa"/>
            <w:shd w:val="clear" w:color="auto" w:fill="FDE9D9" w:themeFill="accent6" w:themeFillTint="33"/>
            <w:vAlign w:val="center"/>
          </w:tcPr>
          <w:p w:rsidR="00537515" w:rsidRPr="00DF242B" w:rsidRDefault="00DF242B" w:rsidP="00537515">
            <w:pPr>
              <w:jc w:val="center"/>
              <w:rPr>
                <w:rFonts w:ascii="Calibri" w:hAnsi="Calibri" w:cs="Calibri"/>
                <w:sz w:val="24"/>
              </w:rPr>
            </w:pPr>
            <w:r w:rsidRPr="00DF242B">
              <w:rPr>
                <w:rFonts w:ascii="Calibri" w:hAnsi="Calibri" w:cs="Calibri"/>
                <w:sz w:val="24"/>
              </w:rPr>
              <w:t>2301</w:t>
            </w:r>
          </w:p>
        </w:tc>
        <w:tc>
          <w:tcPr>
            <w:tcW w:w="1739" w:type="dxa"/>
            <w:shd w:val="clear" w:color="auto" w:fill="FDE9D9" w:themeFill="accent6" w:themeFillTint="33"/>
            <w:vAlign w:val="center"/>
          </w:tcPr>
          <w:p w:rsidR="00537515" w:rsidRPr="00DF242B" w:rsidRDefault="00537515" w:rsidP="00537515">
            <w:pPr>
              <w:jc w:val="center"/>
              <w:rPr>
                <w:rFonts w:ascii="Calibri" w:hAnsi="Calibri" w:cs="Calibri"/>
                <w:sz w:val="24"/>
              </w:rPr>
            </w:pPr>
            <w:r w:rsidRPr="00DF242B">
              <w:rPr>
                <w:rFonts w:ascii="Calibri" w:hAnsi="Calibri" w:cs="Calibri"/>
                <w:sz w:val="24"/>
              </w:rPr>
              <w:t>2.30</w:t>
            </w:r>
          </w:p>
        </w:tc>
        <w:tc>
          <w:tcPr>
            <w:tcW w:w="2864" w:type="dxa"/>
            <w:shd w:val="clear" w:color="auto" w:fill="FDE9D9" w:themeFill="accent6" w:themeFillTint="33"/>
            <w:vAlign w:val="center"/>
          </w:tcPr>
          <w:p w:rsidR="00537515" w:rsidRPr="00DF242B" w:rsidRDefault="00537515" w:rsidP="00537515">
            <w:pPr>
              <w:jc w:val="center"/>
              <w:rPr>
                <w:rFonts w:ascii="Calibri" w:hAnsi="Calibri" w:cs="Calibri"/>
                <w:sz w:val="24"/>
              </w:rPr>
            </w:pPr>
            <w:r w:rsidRPr="00DF242B">
              <w:rPr>
                <w:rFonts w:ascii="Calibri" w:hAnsi="Calibri" w:cs="Calibri"/>
                <w:sz w:val="24"/>
              </w:rPr>
              <w:t>Garda Vetting</w:t>
            </w:r>
          </w:p>
        </w:tc>
      </w:tr>
    </w:tbl>
    <w:p w:rsidR="007637FC" w:rsidRDefault="007637FC" w:rsidP="007637FC">
      <w:pPr>
        <w:jc w:val="both"/>
        <w:rPr>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4106"/>
        <w:gridCol w:w="1985"/>
        <w:gridCol w:w="3260"/>
      </w:tblGrid>
      <w:tr w:rsidR="00537515" w:rsidRPr="00712F75" w:rsidTr="00DF242B">
        <w:trPr>
          <w:trHeight w:val="515"/>
        </w:trPr>
        <w:tc>
          <w:tcPr>
            <w:tcW w:w="9351" w:type="dxa"/>
            <w:gridSpan w:val="3"/>
            <w:shd w:val="clear" w:color="auto" w:fill="F79646" w:themeFill="accent6"/>
            <w:vAlign w:val="center"/>
          </w:tcPr>
          <w:p w:rsidR="00537515" w:rsidRPr="00F5714A" w:rsidRDefault="0086673C" w:rsidP="00537515">
            <w:pPr>
              <w:jc w:val="center"/>
              <w:rPr>
                <w:rFonts w:ascii="Calibri" w:hAnsi="Calibri" w:cs="Calibri"/>
                <w:b/>
                <w:szCs w:val="22"/>
              </w:rPr>
            </w:pPr>
            <w:r>
              <w:rPr>
                <w:rFonts w:ascii="Calibri" w:hAnsi="Calibri" w:cs="Calibri"/>
                <w:b/>
                <w:szCs w:val="22"/>
              </w:rPr>
              <w:t>Thursday 14</w:t>
            </w:r>
            <w:r w:rsidR="00537515" w:rsidRPr="00537515">
              <w:rPr>
                <w:rFonts w:ascii="Calibri" w:hAnsi="Calibri" w:cs="Calibri"/>
                <w:b/>
                <w:szCs w:val="22"/>
                <w:vertAlign w:val="superscript"/>
              </w:rPr>
              <w:t>th</w:t>
            </w:r>
            <w:r w:rsidR="00537515">
              <w:rPr>
                <w:rFonts w:ascii="Calibri" w:hAnsi="Calibri" w:cs="Calibri"/>
                <w:b/>
                <w:szCs w:val="22"/>
              </w:rPr>
              <w:t xml:space="preserve"> </w:t>
            </w:r>
            <w:r>
              <w:rPr>
                <w:rFonts w:ascii="Calibri" w:hAnsi="Calibri" w:cs="Calibri"/>
                <w:b/>
                <w:szCs w:val="22"/>
              </w:rPr>
              <w:t xml:space="preserve"> September 2017</w:t>
            </w:r>
            <w:r w:rsidR="00537515" w:rsidRPr="00F5714A">
              <w:rPr>
                <w:rFonts w:ascii="Calibri" w:hAnsi="Calibri" w:cs="Calibri"/>
                <w:b/>
                <w:szCs w:val="22"/>
              </w:rPr>
              <w:t xml:space="preserve"> </w:t>
            </w:r>
          </w:p>
          <w:p w:rsidR="00537515" w:rsidRPr="00712F75" w:rsidRDefault="0086673C" w:rsidP="00537515">
            <w:pPr>
              <w:jc w:val="center"/>
              <w:rPr>
                <w:rFonts w:ascii="Calibri" w:hAnsi="Calibri" w:cs="Calibri"/>
                <w:szCs w:val="22"/>
              </w:rPr>
            </w:pPr>
            <w:r>
              <w:rPr>
                <w:rFonts w:ascii="Calibri" w:hAnsi="Calibri" w:cs="Calibri"/>
                <w:b/>
                <w:szCs w:val="22"/>
              </w:rPr>
              <w:t>9.30 – 11.0</w:t>
            </w:r>
            <w:r w:rsidR="00537515">
              <w:rPr>
                <w:rFonts w:ascii="Calibri" w:hAnsi="Calibri" w:cs="Calibri"/>
                <w:b/>
                <w:szCs w:val="22"/>
              </w:rPr>
              <w:t>0</w:t>
            </w:r>
          </w:p>
        </w:tc>
      </w:tr>
      <w:tr w:rsidR="00537515" w:rsidRPr="00712F75" w:rsidTr="00DF242B">
        <w:trPr>
          <w:trHeight w:val="283"/>
        </w:trPr>
        <w:tc>
          <w:tcPr>
            <w:tcW w:w="4106" w:type="dxa"/>
            <w:shd w:val="clear" w:color="auto" w:fill="F79646" w:themeFill="accent6"/>
            <w:vAlign w:val="center"/>
          </w:tcPr>
          <w:p w:rsidR="00537515" w:rsidRPr="008C1B42" w:rsidRDefault="00537515" w:rsidP="00537515">
            <w:pPr>
              <w:spacing w:before="120"/>
              <w:jc w:val="center"/>
              <w:rPr>
                <w:rFonts w:ascii="Calibri" w:hAnsi="Calibri" w:cs="Calibri"/>
                <w:b/>
                <w:szCs w:val="22"/>
              </w:rPr>
            </w:pPr>
            <w:r w:rsidRPr="008C1B42">
              <w:rPr>
                <w:rFonts w:ascii="Calibri" w:hAnsi="Calibri" w:cs="Calibri"/>
                <w:b/>
                <w:szCs w:val="22"/>
              </w:rPr>
              <w:t>Programme</w:t>
            </w:r>
          </w:p>
        </w:tc>
        <w:tc>
          <w:tcPr>
            <w:tcW w:w="1985" w:type="dxa"/>
            <w:shd w:val="clear" w:color="auto" w:fill="F79646" w:themeFill="accent6"/>
            <w:vAlign w:val="center"/>
          </w:tcPr>
          <w:p w:rsidR="00537515" w:rsidRPr="008C1B42" w:rsidRDefault="00537515" w:rsidP="00537515">
            <w:pPr>
              <w:jc w:val="center"/>
              <w:rPr>
                <w:rFonts w:ascii="Calibri" w:hAnsi="Calibri" w:cs="Calibri"/>
                <w:b/>
                <w:szCs w:val="22"/>
              </w:rPr>
            </w:pPr>
            <w:r w:rsidRPr="008C1B42">
              <w:rPr>
                <w:rFonts w:ascii="Calibri" w:hAnsi="Calibri" w:cs="Calibri"/>
                <w:b/>
                <w:szCs w:val="22"/>
              </w:rPr>
              <w:t>Room</w:t>
            </w:r>
          </w:p>
        </w:tc>
        <w:tc>
          <w:tcPr>
            <w:tcW w:w="3260" w:type="dxa"/>
            <w:shd w:val="clear" w:color="auto" w:fill="F79646" w:themeFill="accent6"/>
            <w:vAlign w:val="center"/>
          </w:tcPr>
          <w:p w:rsidR="00537515" w:rsidRPr="008C1B42" w:rsidRDefault="00537515" w:rsidP="00C01E13">
            <w:pPr>
              <w:jc w:val="center"/>
              <w:rPr>
                <w:rFonts w:ascii="Calibri" w:hAnsi="Calibri" w:cs="Calibri"/>
                <w:b/>
                <w:szCs w:val="22"/>
              </w:rPr>
            </w:pPr>
            <w:r w:rsidRPr="008C1B42">
              <w:rPr>
                <w:rFonts w:ascii="Calibri" w:hAnsi="Calibri" w:cs="Calibri"/>
                <w:b/>
                <w:szCs w:val="22"/>
              </w:rPr>
              <w:t>Event</w:t>
            </w:r>
          </w:p>
        </w:tc>
      </w:tr>
      <w:tr w:rsidR="00537515" w:rsidRPr="00712F75" w:rsidTr="00DF242B">
        <w:trPr>
          <w:trHeight w:val="283"/>
        </w:trPr>
        <w:tc>
          <w:tcPr>
            <w:tcW w:w="4106" w:type="dxa"/>
            <w:shd w:val="clear" w:color="auto" w:fill="FDE9D9" w:themeFill="accent6" w:themeFillTint="33"/>
            <w:vAlign w:val="center"/>
          </w:tcPr>
          <w:p w:rsidR="00537515" w:rsidRPr="00F5714A" w:rsidRDefault="00537515" w:rsidP="00537515">
            <w:pPr>
              <w:jc w:val="center"/>
              <w:rPr>
                <w:rFonts w:ascii="Calibri" w:hAnsi="Calibri" w:cs="Calibri"/>
                <w:b/>
                <w:sz w:val="20"/>
                <w:szCs w:val="20"/>
              </w:rPr>
            </w:pPr>
            <w:r w:rsidRPr="00F5714A">
              <w:rPr>
                <w:rFonts w:ascii="Calibri" w:hAnsi="Calibri" w:cs="Calibri"/>
                <w:b/>
                <w:sz w:val="20"/>
                <w:szCs w:val="20"/>
              </w:rPr>
              <w:t>All Programmes</w:t>
            </w:r>
          </w:p>
        </w:tc>
        <w:tc>
          <w:tcPr>
            <w:tcW w:w="1985" w:type="dxa"/>
            <w:shd w:val="clear" w:color="auto" w:fill="FDE9D9" w:themeFill="accent6" w:themeFillTint="33"/>
            <w:vAlign w:val="center"/>
          </w:tcPr>
          <w:p w:rsidR="00537515" w:rsidRPr="00F5714A" w:rsidRDefault="00537515" w:rsidP="00537515">
            <w:pPr>
              <w:jc w:val="center"/>
              <w:rPr>
                <w:rFonts w:ascii="Calibri" w:hAnsi="Calibri" w:cs="Calibri"/>
                <w:sz w:val="20"/>
                <w:szCs w:val="20"/>
              </w:rPr>
            </w:pPr>
            <w:r w:rsidRPr="00F5714A">
              <w:rPr>
                <w:rFonts w:ascii="Calibri" w:hAnsi="Calibri" w:cs="Calibri"/>
                <w:sz w:val="20"/>
                <w:szCs w:val="20"/>
              </w:rPr>
              <w:t>1104</w:t>
            </w:r>
          </w:p>
        </w:tc>
        <w:tc>
          <w:tcPr>
            <w:tcW w:w="3260" w:type="dxa"/>
            <w:shd w:val="clear" w:color="auto" w:fill="FDE9D9" w:themeFill="accent6" w:themeFillTint="33"/>
            <w:vAlign w:val="center"/>
          </w:tcPr>
          <w:p w:rsidR="00537515" w:rsidRDefault="00537515" w:rsidP="00C01E13">
            <w:pPr>
              <w:jc w:val="center"/>
              <w:rPr>
                <w:rFonts w:ascii="Calibri" w:hAnsi="Calibri" w:cs="Calibri"/>
                <w:sz w:val="20"/>
                <w:szCs w:val="20"/>
              </w:rPr>
            </w:pPr>
            <w:r w:rsidRPr="00F5714A">
              <w:rPr>
                <w:rFonts w:ascii="Calibri" w:hAnsi="Calibri" w:cs="Calibri"/>
                <w:sz w:val="20"/>
                <w:szCs w:val="20"/>
              </w:rPr>
              <w:t>Talk by Head of Department,</w:t>
            </w:r>
          </w:p>
          <w:p w:rsidR="00537515" w:rsidRPr="00F5714A" w:rsidRDefault="00537515" w:rsidP="00C01E13">
            <w:pPr>
              <w:jc w:val="center"/>
              <w:rPr>
                <w:rFonts w:ascii="Calibri" w:hAnsi="Calibri" w:cs="Calibri"/>
                <w:sz w:val="20"/>
                <w:szCs w:val="20"/>
              </w:rPr>
            </w:pPr>
            <w:r w:rsidRPr="00F5714A">
              <w:rPr>
                <w:rFonts w:ascii="Calibri" w:hAnsi="Calibri" w:cs="Calibri"/>
                <w:sz w:val="20"/>
                <w:szCs w:val="20"/>
              </w:rPr>
              <w:t>Dr. Joanne Gallagher</w:t>
            </w:r>
          </w:p>
          <w:p w:rsidR="00537515" w:rsidRPr="00F5714A" w:rsidRDefault="00537515" w:rsidP="00C01E13">
            <w:pPr>
              <w:jc w:val="center"/>
              <w:rPr>
                <w:rFonts w:ascii="Calibri" w:hAnsi="Calibri" w:cs="Calibri"/>
                <w:sz w:val="20"/>
                <w:szCs w:val="20"/>
              </w:rPr>
            </w:pPr>
          </w:p>
          <w:p w:rsidR="00537515" w:rsidRPr="00F5714A" w:rsidRDefault="0086673C" w:rsidP="00C01E13">
            <w:pPr>
              <w:jc w:val="center"/>
              <w:rPr>
                <w:rFonts w:ascii="Calibri" w:hAnsi="Calibri" w:cs="Calibri"/>
                <w:sz w:val="20"/>
                <w:szCs w:val="20"/>
              </w:rPr>
            </w:pPr>
            <w:r>
              <w:rPr>
                <w:rFonts w:ascii="Calibri" w:hAnsi="Calibri" w:cs="Calibri"/>
                <w:sz w:val="20"/>
                <w:szCs w:val="20"/>
              </w:rPr>
              <w:t xml:space="preserve">Student Services, The Curve, </w:t>
            </w:r>
            <w:r w:rsidR="00537515" w:rsidRPr="00F5714A">
              <w:rPr>
                <w:rFonts w:ascii="Calibri" w:hAnsi="Calibri" w:cs="Calibri"/>
                <w:sz w:val="20"/>
                <w:szCs w:val="20"/>
              </w:rPr>
              <w:t>Health and Safety Officer</w:t>
            </w:r>
            <w:r>
              <w:rPr>
                <w:rFonts w:ascii="Calibri" w:hAnsi="Calibri" w:cs="Calibri"/>
                <w:sz w:val="20"/>
                <w:szCs w:val="20"/>
              </w:rPr>
              <w:t xml:space="preserve"> and Students Union</w:t>
            </w:r>
          </w:p>
          <w:p w:rsidR="00537515" w:rsidRPr="00F5714A" w:rsidRDefault="00537515" w:rsidP="00C01E13">
            <w:pPr>
              <w:jc w:val="center"/>
              <w:rPr>
                <w:rFonts w:ascii="Calibri" w:hAnsi="Calibri" w:cs="Calibri"/>
                <w:sz w:val="20"/>
                <w:szCs w:val="20"/>
              </w:rPr>
            </w:pPr>
          </w:p>
          <w:p w:rsidR="00537515" w:rsidRPr="00F5714A" w:rsidRDefault="00537515" w:rsidP="00C01E13">
            <w:pPr>
              <w:jc w:val="center"/>
              <w:rPr>
                <w:rFonts w:ascii="Calibri" w:hAnsi="Calibri" w:cs="Calibri"/>
                <w:sz w:val="20"/>
                <w:szCs w:val="20"/>
              </w:rPr>
            </w:pPr>
            <w:r w:rsidRPr="00F5714A">
              <w:rPr>
                <w:rFonts w:ascii="Calibri" w:hAnsi="Calibri" w:cs="Calibri"/>
                <w:sz w:val="20"/>
                <w:szCs w:val="20"/>
              </w:rPr>
              <w:t>Introduction to Peer Mentors</w:t>
            </w:r>
          </w:p>
        </w:tc>
      </w:tr>
      <w:tr w:rsidR="00537515" w:rsidRPr="00712F75" w:rsidTr="00DF242B">
        <w:trPr>
          <w:trHeight w:val="283"/>
        </w:trPr>
        <w:tc>
          <w:tcPr>
            <w:tcW w:w="9351" w:type="dxa"/>
            <w:gridSpan w:val="3"/>
            <w:shd w:val="clear" w:color="auto" w:fill="F79646" w:themeFill="accent6"/>
            <w:vAlign w:val="center"/>
          </w:tcPr>
          <w:p w:rsidR="00537515" w:rsidRDefault="00537515" w:rsidP="00C01E13">
            <w:pPr>
              <w:jc w:val="center"/>
              <w:rPr>
                <w:rFonts w:ascii="Calibri" w:hAnsi="Calibri" w:cs="Calibri"/>
                <w:b/>
                <w:szCs w:val="22"/>
              </w:rPr>
            </w:pPr>
            <w:r>
              <w:rPr>
                <w:rFonts w:ascii="Calibri" w:hAnsi="Calibri" w:cs="Calibri"/>
                <w:b/>
                <w:szCs w:val="22"/>
              </w:rPr>
              <w:t xml:space="preserve">Thursday </w:t>
            </w:r>
            <w:r w:rsidR="0086673C">
              <w:rPr>
                <w:rFonts w:ascii="Calibri" w:hAnsi="Calibri" w:cs="Calibri"/>
                <w:b/>
                <w:szCs w:val="22"/>
              </w:rPr>
              <w:t>14</w:t>
            </w:r>
            <w:r w:rsidR="0086673C" w:rsidRPr="0086673C">
              <w:rPr>
                <w:rFonts w:ascii="Calibri" w:hAnsi="Calibri" w:cs="Calibri"/>
                <w:b/>
                <w:szCs w:val="22"/>
                <w:vertAlign w:val="superscript"/>
              </w:rPr>
              <w:t>th</w:t>
            </w:r>
            <w:r w:rsidR="0086673C">
              <w:rPr>
                <w:rFonts w:ascii="Calibri" w:hAnsi="Calibri" w:cs="Calibri"/>
                <w:b/>
                <w:szCs w:val="22"/>
              </w:rPr>
              <w:t xml:space="preserve">  September 2017</w:t>
            </w:r>
          </w:p>
          <w:p w:rsidR="00537515" w:rsidRPr="008C1B42" w:rsidRDefault="0086673C" w:rsidP="00C01E13">
            <w:pPr>
              <w:jc w:val="center"/>
              <w:rPr>
                <w:rFonts w:ascii="Calibri" w:hAnsi="Calibri" w:cs="Calibri"/>
                <w:b/>
                <w:szCs w:val="22"/>
              </w:rPr>
            </w:pPr>
            <w:r>
              <w:rPr>
                <w:rFonts w:ascii="Calibri" w:hAnsi="Calibri" w:cs="Calibri"/>
                <w:b/>
                <w:szCs w:val="22"/>
              </w:rPr>
              <w:t>11.30 – 12.3</w:t>
            </w:r>
            <w:r w:rsidR="00537515" w:rsidRPr="008C1B42">
              <w:rPr>
                <w:rFonts w:ascii="Calibri" w:hAnsi="Calibri" w:cs="Calibri"/>
                <w:b/>
                <w:szCs w:val="22"/>
              </w:rPr>
              <w:t>0</w:t>
            </w:r>
          </w:p>
        </w:tc>
      </w:tr>
      <w:tr w:rsidR="00537515" w:rsidRPr="00712F75" w:rsidTr="00DF242B">
        <w:trPr>
          <w:trHeight w:val="283"/>
        </w:trPr>
        <w:tc>
          <w:tcPr>
            <w:tcW w:w="4106" w:type="dxa"/>
            <w:shd w:val="clear" w:color="auto" w:fill="F79646" w:themeFill="accent6"/>
            <w:vAlign w:val="center"/>
          </w:tcPr>
          <w:p w:rsidR="00537515" w:rsidRPr="008C1B42" w:rsidRDefault="00537515" w:rsidP="00537515">
            <w:pPr>
              <w:spacing w:before="120"/>
              <w:jc w:val="center"/>
              <w:rPr>
                <w:rFonts w:ascii="Calibri" w:hAnsi="Calibri" w:cs="Calibri"/>
                <w:b/>
                <w:szCs w:val="22"/>
              </w:rPr>
            </w:pPr>
            <w:r w:rsidRPr="008C1B42">
              <w:rPr>
                <w:rFonts w:ascii="Calibri" w:hAnsi="Calibri" w:cs="Calibri"/>
                <w:b/>
                <w:szCs w:val="22"/>
              </w:rPr>
              <w:t>Programme</w:t>
            </w:r>
          </w:p>
        </w:tc>
        <w:tc>
          <w:tcPr>
            <w:tcW w:w="1985" w:type="dxa"/>
            <w:shd w:val="clear" w:color="auto" w:fill="F79646" w:themeFill="accent6"/>
            <w:vAlign w:val="center"/>
          </w:tcPr>
          <w:p w:rsidR="00537515" w:rsidRPr="008C1B42" w:rsidRDefault="00537515" w:rsidP="00537515">
            <w:pPr>
              <w:jc w:val="center"/>
              <w:rPr>
                <w:rFonts w:ascii="Calibri" w:hAnsi="Calibri" w:cs="Calibri"/>
                <w:b/>
                <w:szCs w:val="22"/>
              </w:rPr>
            </w:pPr>
            <w:r w:rsidRPr="008C1B42">
              <w:rPr>
                <w:rFonts w:ascii="Calibri" w:hAnsi="Calibri" w:cs="Calibri"/>
                <w:b/>
                <w:szCs w:val="22"/>
              </w:rPr>
              <w:t>Room</w:t>
            </w:r>
          </w:p>
        </w:tc>
        <w:tc>
          <w:tcPr>
            <w:tcW w:w="3260" w:type="dxa"/>
            <w:shd w:val="clear" w:color="auto" w:fill="F79646" w:themeFill="accent6"/>
            <w:vAlign w:val="center"/>
          </w:tcPr>
          <w:p w:rsidR="00537515" w:rsidRPr="008C1B42" w:rsidRDefault="00537515" w:rsidP="00C01E13">
            <w:pPr>
              <w:jc w:val="center"/>
              <w:rPr>
                <w:rFonts w:ascii="Calibri" w:hAnsi="Calibri" w:cs="Calibri"/>
                <w:b/>
                <w:szCs w:val="22"/>
              </w:rPr>
            </w:pPr>
            <w:r w:rsidRPr="008C1B42">
              <w:rPr>
                <w:rFonts w:ascii="Calibri" w:hAnsi="Calibri" w:cs="Calibri"/>
                <w:b/>
                <w:szCs w:val="22"/>
              </w:rPr>
              <w:t>Event</w:t>
            </w: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BSc Pharmaceutical and Medicinal Science</w:t>
            </w:r>
          </w:p>
        </w:tc>
        <w:tc>
          <w:tcPr>
            <w:tcW w:w="1985" w:type="dxa"/>
            <w:shd w:val="clear" w:color="auto" w:fill="FDE9D9" w:themeFill="accent6" w:themeFillTint="33"/>
            <w:vAlign w:val="center"/>
          </w:tcPr>
          <w:p w:rsidR="00537515" w:rsidRPr="00712F75" w:rsidRDefault="00CE68C5" w:rsidP="00537515">
            <w:pPr>
              <w:jc w:val="center"/>
              <w:rPr>
                <w:rFonts w:ascii="Calibri" w:hAnsi="Calibri" w:cs="Calibri"/>
                <w:szCs w:val="22"/>
              </w:rPr>
            </w:pPr>
            <w:r>
              <w:rPr>
                <w:rFonts w:ascii="Calibri" w:hAnsi="Calibri" w:cs="Calibri"/>
                <w:szCs w:val="22"/>
              </w:rPr>
              <w:t>3709/3710</w:t>
            </w:r>
          </w:p>
        </w:tc>
        <w:tc>
          <w:tcPr>
            <w:tcW w:w="3260" w:type="dxa"/>
            <w:vMerge w:val="restart"/>
            <w:shd w:val="clear" w:color="auto" w:fill="FDE9D9" w:themeFill="accent6" w:themeFillTint="33"/>
            <w:vAlign w:val="center"/>
          </w:tcPr>
          <w:p w:rsidR="00537515" w:rsidRPr="00712F75" w:rsidRDefault="00537515" w:rsidP="00C01E13">
            <w:pPr>
              <w:jc w:val="center"/>
              <w:rPr>
                <w:rFonts w:ascii="Calibri" w:hAnsi="Calibri" w:cs="Calibri"/>
                <w:szCs w:val="22"/>
              </w:rPr>
            </w:pPr>
            <w:r>
              <w:rPr>
                <w:rFonts w:ascii="Calibri" w:hAnsi="Calibri" w:cs="Calibri"/>
                <w:szCs w:val="22"/>
              </w:rPr>
              <w:t>Introduction to programme teams</w:t>
            </w: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Bioscience</w:t>
            </w:r>
          </w:p>
        </w:tc>
        <w:tc>
          <w:tcPr>
            <w:tcW w:w="1985" w:type="dxa"/>
            <w:shd w:val="clear" w:color="auto" w:fill="FDE9D9" w:themeFill="accent6" w:themeFillTint="33"/>
            <w:vAlign w:val="center"/>
          </w:tcPr>
          <w:p w:rsidR="00537515" w:rsidRDefault="00537515" w:rsidP="00537515">
            <w:pPr>
              <w:jc w:val="center"/>
              <w:rPr>
                <w:rFonts w:ascii="Calibri" w:hAnsi="Calibri" w:cs="Calibri"/>
                <w:szCs w:val="22"/>
              </w:rPr>
            </w:pPr>
            <w:r>
              <w:rPr>
                <w:rFonts w:ascii="Calibri" w:hAnsi="Calibri" w:cs="Calibri"/>
                <w:szCs w:val="22"/>
              </w:rPr>
              <w:t>3711</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Food Science and Nutrition</w:t>
            </w:r>
          </w:p>
        </w:tc>
        <w:tc>
          <w:tcPr>
            <w:tcW w:w="1985" w:type="dxa"/>
            <w:shd w:val="clear" w:color="auto" w:fill="FDE9D9" w:themeFill="accent6" w:themeFillTint="33"/>
            <w:vAlign w:val="center"/>
          </w:tcPr>
          <w:p w:rsidR="00537515" w:rsidRDefault="00CE68C5" w:rsidP="00537515">
            <w:pPr>
              <w:jc w:val="center"/>
              <w:rPr>
                <w:rFonts w:ascii="Calibri" w:hAnsi="Calibri" w:cs="Calibri"/>
                <w:szCs w:val="22"/>
              </w:rPr>
            </w:pPr>
            <w:r>
              <w:rPr>
                <w:rFonts w:ascii="Calibri" w:hAnsi="Calibri" w:cs="Calibri"/>
                <w:szCs w:val="22"/>
              </w:rPr>
              <w:t>3713</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BSc (Hons) Science</w:t>
            </w:r>
          </w:p>
        </w:tc>
        <w:tc>
          <w:tcPr>
            <w:tcW w:w="1985" w:type="dxa"/>
            <w:shd w:val="clear" w:color="auto" w:fill="FDE9D9" w:themeFill="accent6" w:themeFillTint="33"/>
            <w:vAlign w:val="center"/>
          </w:tcPr>
          <w:p w:rsidR="00537515" w:rsidRDefault="00CE68C5" w:rsidP="00537515">
            <w:pPr>
              <w:jc w:val="center"/>
              <w:rPr>
                <w:rFonts w:ascii="Calibri" w:hAnsi="Calibri" w:cs="Calibri"/>
                <w:szCs w:val="22"/>
              </w:rPr>
            </w:pPr>
            <w:r>
              <w:rPr>
                <w:rFonts w:ascii="Calibri" w:hAnsi="Calibri" w:cs="Calibri"/>
                <w:szCs w:val="22"/>
              </w:rPr>
              <w:t>3707</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Veterinary Nursing</w:t>
            </w:r>
          </w:p>
        </w:tc>
        <w:tc>
          <w:tcPr>
            <w:tcW w:w="1985" w:type="dxa"/>
            <w:shd w:val="clear" w:color="auto" w:fill="FDE9D9" w:themeFill="accent6" w:themeFillTint="33"/>
            <w:vAlign w:val="center"/>
          </w:tcPr>
          <w:p w:rsidR="00537515" w:rsidRDefault="00CE68C5" w:rsidP="00537515">
            <w:pPr>
              <w:jc w:val="center"/>
              <w:rPr>
                <w:rFonts w:ascii="Calibri" w:hAnsi="Calibri" w:cs="Calibri"/>
                <w:szCs w:val="22"/>
              </w:rPr>
            </w:pPr>
            <w:r>
              <w:rPr>
                <w:rFonts w:ascii="Calibri" w:hAnsi="Calibri" w:cs="Calibri"/>
                <w:szCs w:val="22"/>
              </w:rPr>
              <w:t>1457</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Agriculture</w:t>
            </w:r>
          </w:p>
        </w:tc>
        <w:tc>
          <w:tcPr>
            <w:tcW w:w="1985" w:type="dxa"/>
            <w:shd w:val="clear" w:color="auto" w:fill="FDE9D9" w:themeFill="accent6" w:themeFillTint="33"/>
            <w:vAlign w:val="center"/>
          </w:tcPr>
          <w:p w:rsidR="00537515" w:rsidRDefault="00537515" w:rsidP="00537515">
            <w:pPr>
              <w:jc w:val="center"/>
              <w:rPr>
                <w:rFonts w:ascii="Calibri" w:hAnsi="Calibri" w:cs="Calibri"/>
                <w:szCs w:val="22"/>
              </w:rPr>
            </w:pPr>
            <w:r>
              <w:rPr>
                <w:rFonts w:ascii="Calibri" w:hAnsi="Calibri" w:cs="Calibri"/>
                <w:szCs w:val="22"/>
              </w:rPr>
              <w:t>1402</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Higher Certificate in </w:t>
            </w:r>
            <w:r w:rsidRPr="00712F75">
              <w:rPr>
                <w:rFonts w:ascii="Calibri" w:hAnsi="Calibri" w:cs="Calibri"/>
                <w:szCs w:val="22"/>
              </w:rPr>
              <w:t>Dental Nursing</w:t>
            </w:r>
          </w:p>
        </w:tc>
        <w:tc>
          <w:tcPr>
            <w:tcW w:w="1985" w:type="dxa"/>
            <w:shd w:val="clear" w:color="auto" w:fill="FDE9D9" w:themeFill="accent6" w:themeFillTint="33"/>
            <w:vAlign w:val="center"/>
          </w:tcPr>
          <w:p w:rsidR="00537515" w:rsidRDefault="00C94CAF" w:rsidP="00537515">
            <w:pPr>
              <w:jc w:val="center"/>
              <w:rPr>
                <w:rFonts w:ascii="Calibri" w:hAnsi="Calibri" w:cs="Calibri"/>
                <w:szCs w:val="22"/>
              </w:rPr>
            </w:pPr>
            <w:r>
              <w:rPr>
                <w:rFonts w:ascii="Calibri" w:hAnsi="Calibri" w:cs="Calibri"/>
                <w:szCs w:val="22"/>
              </w:rPr>
              <w:t>3405</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Higher Certificate in </w:t>
            </w:r>
            <w:r w:rsidRPr="00712F75">
              <w:rPr>
                <w:rFonts w:ascii="Calibri" w:hAnsi="Calibri" w:cs="Calibri"/>
                <w:szCs w:val="22"/>
              </w:rPr>
              <w:t>Pharmacy Technician</w:t>
            </w:r>
          </w:p>
        </w:tc>
        <w:tc>
          <w:tcPr>
            <w:tcW w:w="1985" w:type="dxa"/>
            <w:shd w:val="clear" w:color="auto" w:fill="FDE9D9" w:themeFill="accent6" w:themeFillTint="33"/>
            <w:vAlign w:val="center"/>
          </w:tcPr>
          <w:p w:rsidR="00537515" w:rsidRDefault="00537515" w:rsidP="00537515">
            <w:pPr>
              <w:jc w:val="center"/>
              <w:rPr>
                <w:rFonts w:ascii="Calibri" w:hAnsi="Calibri" w:cs="Calibri"/>
                <w:szCs w:val="22"/>
              </w:rPr>
            </w:pPr>
            <w:r>
              <w:rPr>
                <w:rFonts w:ascii="Calibri" w:hAnsi="Calibri" w:cs="Calibri"/>
                <w:szCs w:val="22"/>
              </w:rPr>
              <w:t>2269B</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9351" w:type="dxa"/>
            <w:gridSpan w:val="3"/>
            <w:shd w:val="clear" w:color="auto" w:fill="F79646" w:themeFill="accent6"/>
            <w:vAlign w:val="center"/>
          </w:tcPr>
          <w:p w:rsidR="00537515" w:rsidRDefault="0086673C" w:rsidP="00C01E13">
            <w:pPr>
              <w:jc w:val="center"/>
              <w:rPr>
                <w:rFonts w:ascii="Calibri" w:hAnsi="Calibri" w:cs="Calibri"/>
                <w:b/>
                <w:szCs w:val="22"/>
              </w:rPr>
            </w:pPr>
            <w:r>
              <w:rPr>
                <w:rFonts w:ascii="Calibri" w:hAnsi="Calibri" w:cs="Calibri"/>
                <w:b/>
                <w:szCs w:val="22"/>
              </w:rPr>
              <w:t>Thursday 14</w:t>
            </w:r>
            <w:r w:rsidRPr="0086673C">
              <w:rPr>
                <w:rFonts w:ascii="Calibri" w:hAnsi="Calibri" w:cs="Calibri"/>
                <w:b/>
                <w:szCs w:val="22"/>
                <w:vertAlign w:val="superscript"/>
              </w:rPr>
              <w:t>th</w:t>
            </w:r>
            <w:r>
              <w:rPr>
                <w:rFonts w:ascii="Calibri" w:hAnsi="Calibri" w:cs="Calibri"/>
                <w:b/>
                <w:szCs w:val="22"/>
              </w:rPr>
              <w:t xml:space="preserve"> September 2017</w:t>
            </w:r>
          </w:p>
          <w:p w:rsidR="00537515" w:rsidRPr="008C1B42" w:rsidRDefault="0086673C" w:rsidP="00C01E13">
            <w:pPr>
              <w:jc w:val="center"/>
              <w:rPr>
                <w:rFonts w:ascii="Calibri" w:hAnsi="Calibri" w:cs="Calibri"/>
                <w:b/>
                <w:szCs w:val="22"/>
              </w:rPr>
            </w:pPr>
            <w:r>
              <w:rPr>
                <w:rFonts w:ascii="Calibri" w:hAnsi="Calibri" w:cs="Calibri"/>
                <w:b/>
                <w:szCs w:val="22"/>
              </w:rPr>
              <w:t>12.30 – 1.3</w:t>
            </w:r>
            <w:r w:rsidR="00537515" w:rsidRPr="008C1B42">
              <w:rPr>
                <w:rFonts w:ascii="Calibri" w:hAnsi="Calibri" w:cs="Calibri"/>
                <w:b/>
                <w:szCs w:val="22"/>
              </w:rPr>
              <w:t>0</w:t>
            </w:r>
          </w:p>
        </w:tc>
      </w:tr>
      <w:tr w:rsidR="00537515" w:rsidRPr="00712F75" w:rsidTr="00DF242B">
        <w:trPr>
          <w:trHeight w:val="283"/>
        </w:trPr>
        <w:tc>
          <w:tcPr>
            <w:tcW w:w="4106" w:type="dxa"/>
            <w:shd w:val="clear" w:color="auto" w:fill="F79646" w:themeFill="accent6"/>
            <w:vAlign w:val="center"/>
          </w:tcPr>
          <w:p w:rsidR="00537515" w:rsidRPr="008C1B42" w:rsidRDefault="00537515" w:rsidP="00537515">
            <w:pPr>
              <w:spacing w:before="120"/>
              <w:jc w:val="center"/>
              <w:rPr>
                <w:rFonts w:ascii="Calibri" w:hAnsi="Calibri" w:cs="Calibri"/>
                <w:b/>
                <w:szCs w:val="22"/>
              </w:rPr>
            </w:pPr>
            <w:r w:rsidRPr="008C1B42">
              <w:rPr>
                <w:rFonts w:ascii="Calibri" w:hAnsi="Calibri" w:cs="Calibri"/>
                <w:b/>
                <w:szCs w:val="22"/>
              </w:rPr>
              <w:t>Programme</w:t>
            </w:r>
          </w:p>
        </w:tc>
        <w:tc>
          <w:tcPr>
            <w:tcW w:w="1985" w:type="dxa"/>
            <w:shd w:val="clear" w:color="auto" w:fill="F79646" w:themeFill="accent6"/>
            <w:vAlign w:val="center"/>
          </w:tcPr>
          <w:p w:rsidR="00537515" w:rsidRPr="008C1B42" w:rsidRDefault="00537515" w:rsidP="00537515">
            <w:pPr>
              <w:jc w:val="center"/>
              <w:rPr>
                <w:rFonts w:ascii="Calibri" w:hAnsi="Calibri" w:cs="Calibri"/>
                <w:b/>
                <w:szCs w:val="22"/>
              </w:rPr>
            </w:pPr>
            <w:r w:rsidRPr="008C1B42">
              <w:rPr>
                <w:rFonts w:ascii="Calibri" w:hAnsi="Calibri" w:cs="Calibri"/>
                <w:b/>
                <w:szCs w:val="22"/>
              </w:rPr>
              <w:t>Room</w:t>
            </w:r>
          </w:p>
        </w:tc>
        <w:tc>
          <w:tcPr>
            <w:tcW w:w="3260" w:type="dxa"/>
            <w:shd w:val="clear" w:color="auto" w:fill="F79646" w:themeFill="accent6"/>
            <w:vAlign w:val="center"/>
          </w:tcPr>
          <w:p w:rsidR="00537515" w:rsidRPr="008C1B42" w:rsidRDefault="00537515" w:rsidP="00C01E13">
            <w:pPr>
              <w:jc w:val="center"/>
              <w:rPr>
                <w:rFonts w:ascii="Calibri" w:hAnsi="Calibri" w:cs="Calibri"/>
                <w:b/>
                <w:szCs w:val="22"/>
              </w:rPr>
            </w:pPr>
            <w:r w:rsidRPr="008C1B42">
              <w:rPr>
                <w:rFonts w:ascii="Calibri" w:hAnsi="Calibri" w:cs="Calibri"/>
                <w:b/>
                <w:szCs w:val="22"/>
              </w:rPr>
              <w:t>Event</w:t>
            </w: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Pharmaceutical and Medicinal Science</w:t>
            </w:r>
          </w:p>
        </w:tc>
        <w:tc>
          <w:tcPr>
            <w:tcW w:w="1985" w:type="dxa"/>
            <w:vMerge w:val="restart"/>
            <w:shd w:val="clear" w:color="auto" w:fill="FDE9D9" w:themeFill="accent6" w:themeFillTint="33"/>
            <w:vAlign w:val="center"/>
          </w:tcPr>
          <w:p w:rsidR="00537515" w:rsidRPr="00712F75" w:rsidRDefault="00537515" w:rsidP="00537515">
            <w:pPr>
              <w:jc w:val="center"/>
              <w:rPr>
                <w:rFonts w:ascii="Calibri" w:hAnsi="Calibri" w:cs="Calibri"/>
                <w:szCs w:val="22"/>
              </w:rPr>
            </w:pPr>
            <w:r>
              <w:rPr>
                <w:rFonts w:ascii="Calibri" w:hAnsi="Calibri" w:cs="Calibri"/>
                <w:szCs w:val="22"/>
              </w:rPr>
              <w:t>1452</w:t>
            </w:r>
          </w:p>
        </w:tc>
        <w:tc>
          <w:tcPr>
            <w:tcW w:w="3260" w:type="dxa"/>
            <w:vMerge w:val="restart"/>
            <w:shd w:val="clear" w:color="auto" w:fill="FDE9D9" w:themeFill="accent6" w:themeFillTint="33"/>
            <w:vAlign w:val="center"/>
          </w:tcPr>
          <w:p w:rsidR="00537515" w:rsidRPr="00712F75" w:rsidRDefault="00537515" w:rsidP="00C01E13">
            <w:pPr>
              <w:jc w:val="center"/>
              <w:rPr>
                <w:rFonts w:ascii="Calibri" w:hAnsi="Calibri" w:cs="Calibri"/>
                <w:szCs w:val="22"/>
              </w:rPr>
            </w:pPr>
            <w:r>
              <w:rPr>
                <w:rFonts w:ascii="Calibri" w:hAnsi="Calibri" w:cs="Calibri"/>
                <w:szCs w:val="22"/>
              </w:rPr>
              <w:t>Introductory Lectures</w:t>
            </w: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sidRPr="00712F75">
              <w:rPr>
                <w:rFonts w:ascii="Calibri" w:hAnsi="Calibri" w:cs="Calibri"/>
                <w:szCs w:val="22"/>
              </w:rPr>
              <w:t>Bioscience</w:t>
            </w:r>
          </w:p>
        </w:tc>
        <w:tc>
          <w:tcPr>
            <w:tcW w:w="1985" w:type="dxa"/>
            <w:vMerge/>
            <w:shd w:val="clear" w:color="auto" w:fill="FDE9D9" w:themeFill="accent6" w:themeFillTint="33"/>
            <w:vAlign w:val="center"/>
          </w:tcPr>
          <w:p w:rsidR="00537515" w:rsidRPr="00712F75" w:rsidRDefault="00537515" w:rsidP="00537515">
            <w:pPr>
              <w:jc w:val="center"/>
              <w:rPr>
                <w:rFonts w:ascii="Calibri" w:hAnsi="Calibri" w:cs="Calibri"/>
                <w:szCs w:val="22"/>
              </w:rPr>
            </w:pP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sidRPr="00712F75">
              <w:rPr>
                <w:rFonts w:ascii="Calibri" w:hAnsi="Calibri" w:cs="Calibri"/>
                <w:szCs w:val="22"/>
              </w:rPr>
              <w:t>Food Science and Nutrition</w:t>
            </w:r>
          </w:p>
        </w:tc>
        <w:tc>
          <w:tcPr>
            <w:tcW w:w="1985" w:type="dxa"/>
            <w:vMerge/>
            <w:shd w:val="clear" w:color="auto" w:fill="FDE9D9" w:themeFill="accent6" w:themeFillTint="33"/>
            <w:vAlign w:val="center"/>
          </w:tcPr>
          <w:p w:rsidR="00537515" w:rsidRPr="00712F75" w:rsidRDefault="00537515" w:rsidP="00537515">
            <w:pPr>
              <w:jc w:val="center"/>
              <w:rPr>
                <w:rFonts w:ascii="Calibri" w:hAnsi="Calibri" w:cs="Calibri"/>
                <w:szCs w:val="22"/>
              </w:rPr>
            </w:pP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Science</w:t>
            </w:r>
          </w:p>
        </w:tc>
        <w:tc>
          <w:tcPr>
            <w:tcW w:w="1985" w:type="dxa"/>
            <w:vMerge/>
            <w:shd w:val="clear" w:color="auto" w:fill="FDE9D9" w:themeFill="accent6" w:themeFillTint="33"/>
            <w:vAlign w:val="center"/>
          </w:tcPr>
          <w:p w:rsidR="00537515" w:rsidRPr="00712F75" w:rsidRDefault="00537515" w:rsidP="00537515">
            <w:pPr>
              <w:jc w:val="center"/>
              <w:rPr>
                <w:rFonts w:ascii="Calibri" w:hAnsi="Calibri" w:cs="Calibri"/>
                <w:szCs w:val="22"/>
              </w:rPr>
            </w:pP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Veterinary Nursing</w:t>
            </w:r>
          </w:p>
        </w:tc>
        <w:tc>
          <w:tcPr>
            <w:tcW w:w="1985" w:type="dxa"/>
            <w:shd w:val="clear" w:color="auto" w:fill="FDE9D9" w:themeFill="accent6" w:themeFillTint="33"/>
            <w:vAlign w:val="center"/>
          </w:tcPr>
          <w:p w:rsidR="00537515" w:rsidRDefault="00CE68C5" w:rsidP="00537515">
            <w:pPr>
              <w:jc w:val="center"/>
              <w:rPr>
                <w:rFonts w:ascii="Calibri" w:hAnsi="Calibri" w:cs="Calibri"/>
                <w:szCs w:val="22"/>
              </w:rPr>
            </w:pPr>
            <w:r>
              <w:rPr>
                <w:rFonts w:ascii="Calibri" w:hAnsi="Calibri" w:cs="Calibri"/>
                <w:szCs w:val="22"/>
              </w:rPr>
              <w:t>1457</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 xml:space="preserve">BSc </w:t>
            </w:r>
            <w:r w:rsidRPr="00712F75">
              <w:rPr>
                <w:rFonts w:ascii="Calibri" w:hAnsi="Calibri" w:cs="Calibri"/>
                <w:szCs w:val="22"/>
              </w:rPr>
              <w:t>Agriculture</w:t>
            </w:r>
          </w:p>
        </w:tc>
        <w:tc>
          <w:tcPr>
            <w:tcW w:w="1985" w:type="dxa"/>
            <w:shd w:val="clear" w:color="auto" w:fill="FDE9D9" w:themeFill="accent6" w:themeFillTint="33"/>
            <w:vAlign w:val="center"/>
          </w:tcPr>
          <w:p w:rsidR="00537515" w:rsidRDefault="00537515" w:rsidP="00537515">
            <w:pPr>
              <w:jc w:val="center"/>
              <w:rPr>
                <w:rFonts w:ascii="Calibri" w:hAnsi="Calibri" w:cs="Calibri"/>
                <w:szCs w:val="22"/>
              </w:rPr>
            </w:pPr>
            <w:r>
              <w:rPr>
                <w:rFonts w:ascii="Calibri" w:hAnsi="Calibri" w:cs="Calibri"/>
                <w:szCs w:val="22"/>
              </w:rPr>
              <w:t>1402</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C01E13" w:rsidP="00537515">
            <w:pPr>
              <w:rPr>
                <w:rFonts w:ascii="Calibri" w:hAnsi="Calibri" w:cs="Calibri"/>
                <w:szCs w:val="22"/>
              </w:rPr>
            </w:pPr>
            <w:r>
              <w:rPr>
                <w:rFonts w:ascii="Calibri" w:hAnsi="Calibri" w:cs="Calibri"/>
                <w:szCs w:val="22"/>
              </w:rPr>
              <w:t>HC</w:t>
            </w:r>
            <w:r w:rsidR="00537515">
              <w:rPr>
                <w:rFonts w:ascii="Calibri" w:hAnsi="Calibri" w:cs="Calibri"/>
                <w:szCs w:val="22"/>
              </w:rPr>
              <w:t xml:space="preserve"> in </w:t>
            </w:r>
            <w:r w:rsidR="00537515" w:rsidRPr="00712F75">
              <w:rPr>
                <w:rFonts w:ascii="Calibri" w:hAnsi="Calibri" w:cs="Calibri"/>
                <w:szCs w:val="22"/>
              </w:rPr>
              <w:t>Dental Nursing</w:t>
            </w:r>
          </w:p>
        </w:tc>
        <w:tc>
          <w:tcPr>
            <w:tcW w:w="1985" w:type="dxa"/>
            <w:shd w:val="clear" w:color="auto" w:fill="FDE9D9" w:themeFill="accent6" w:themeFillTint="33"/>
            <w:vAlign w:val="center"/>
          </w:tcPr>
          <w:p w:rsidR="00537515" w:rsidRDefault="00C94CAF" w:rsidP="00537515">
            <w:pPr>
              <w:jc w:val="center"/>
              <w:rPr>
                <w:rFonts w:ascii="Calibri" w:hAnsi="Calibri" w:cs="Calibri"/>
                <w:szCs w:val="22"/>
              </w:rPr>
            </w:pPr>
            <w:r>
              <w:rPr>
                <w:rFonts w:ascii="Calibri" w:hAnsi="Calibri" w:cs="Calibri"/>
                <w:szCs w:val="22"/>
              </w:rPr>
              <w:t>3405</w:t>
            </w:r>
            <w:bookmarkStart w:id="0" w:name="_GoBack"/>
            <w:bookmarkEnd w:id="0"/>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4106" w:type="dxa"/>
            <w:shd w:val="clear" w:color="auto" w:fill="FDE9D9" w:themeFill="accent6" w:themeFillTint="33"/>
            <w:vAlign w:val="center"/>
          </w:tcPr>
          <w:p w:rsidR="00537515" w:rsidRPr="00712F75" w:rsidRDefault="00C01E13" w:rsidP="00537515">
            <w:pPr>
              <w:rPr>
                <w:rFonts w:ascii="Calibri" w:hAnsi="Calibri" w:cs="Calibri"/>
                <w:szCs w:val="22"/>
              </w:rPr>
            </w:pPr>
            <w:r>
              <w:rPr>
                <w:rFonts w:ascii="Calibri" w:hAnsi="Calibri" w:cs="Calibri"/>
                <w:szCs w:val="22"/>
              </w:rPr>
              <w:t>HC</w:t>
            </w:r>
            <w:r w:rsidR="00537515">
              <w:rPr>
                <w:rFonts w:ascii="Calibri" w:hAnsi="Calibri" w:cs="Calibri"/>
                <w:szCs w:val="22"/>
              </w:rPr>
              <w:t xml:space="preserve"> in </w:t>
            </w:r>
            <w:r w:rsidR="00537515" w:rsidRPr="00712F75">
              <w:rPr>
                <w:rFonts w:ascii="Calibri" w:hAnsi="Calibri" w:cs="Calibri"/>
                <w:szCs w:val="22"/>
              </w:rPr>
              <w:t>Pharmacy Technician</w:t>
            </w:r>
          </w:p>
        </w:tc>
        <w:tc>
          <w:tcPr>
            <w:tcW w:w="1985" w:type="dxa"/>
            <w:shd w:val="clear" w:color="auto" w:fill="FDE9D9" w:themeFill="accent6" w:themeFillTint="33"/>
            <w:vAlign w:val="center"/>
          </w:tcPr>
          <w:p w:rsidR="00537515" w:rsidRDefault="00537515" w:rsidP="00537515">
            <w:pPr>
              <w:jc w:val="center"/>
              <w:rPr>
                <w:rFonts w:ascii="Calibri" w:hAnsi="Calibri" w:cs="Calibri"/>
                <w:szCs w:val="22"/>
              </w:rPr>
            </w:pPr>
            <w:r>
              <w:rPr>
                <w:rFonts w:ascii="Calibri" w:hAnsi="Calibri" w:cs="Calibri"/>
                <w:szCs w:val="22"/>
              </w:rPr>
              <w:t>2269B</w:t>
            </w:r>
          </w:p>
        </w:tc>
        <w:tc>
          <w:tcPr>
            <w:tcW w:w="3260" w:type="dxa"/>
            <w:vMerge/>
            <w:shd w:val="clear" w:color="auto" w:fill="FDE9D9" w:themeFill="accent6" w:themeFillTint="33"/>
            <w:vAlign w:val="center"/>
          </w:tcPr>
          <w:p w:rsidR="00537515" w:rsidRPr="00712F75" w:rsidRDefault="00537515" w:rsidP="00C01E13">
            <w:pPr>
              <w:jc w:val="center"/>
              <w:rPr>
                <w:rFonts w:ascii="Calibri" w:hAnsi="Calibri" w:cs="Calibri"/>
                <w:szCs w:val="22"/>
              </w:rPr>
            </w:pPr>
          </w:p>
        </w:tc>
      </w:tr>
      <w:tr w:rsidR="00537515" w:rsidRPr="00712F75" w:rsidTr="00DF242B">
        <w:trPr>
          <w:trHeight w:val="283"/>
        </w:trPr>
        <w:tc>
          <w:tcPr>
            <w:tcW w:w="9351" w:type="dxa"/>
            <w:gridSpan w:val="3"/>
            <w:shd w:val="clear" w:color="auto" w:fill="F79646" w:themeFill="accent6"/>
            <w:vAlign w:val="center"/>
          </w:tcPr>
          <w:p w:rsidR="00537515" w:rsidRDefault="0086673C" w:rsidP="00C01E13">
            <w:pPr>
              <w:jc w:val="center"/>
              <w:rPr>
                <w:rFonts w:ascii="Calibri" w:hAnsi="Calibri" w:cs="Calibri"/>
                <w:b/>
                <w:szCs w:val="22"/>
              </w:rPr>
            </w:pPr>
            <w:r>
              <w:rPr>
                <w:rFonts w:ascii="Calibri" w:hAnsi="Calibri" w:cs="Calibri"/>
                <w:b/>
                <w:szCs w:val="22"/>
              </w:rPr>
              <w:t>Thursday 14</w:t>
            </w:r>
            <w:r w:rsidRPr="0086673C">
              <w:rPr>
                <w:rFonts w:ascii="Calibri" w:hAnsi="Calibri" w:cs="Calibri"/>
                <w:b/>
                <w:szCs w:val="22"/>
                <w:vertAlign w:val="superscript"/>
              </w:rPr>
              <w:t>th</w:t>
            </w:r>
            <w:r>
              <w:rPr>
                <w:rFonts w:ascii="Calibri" w:hAnsi="Calibri" w:cs="Calibri"/>
                <w:b/>
                <w:szCs w:val="22"/>
              </w:rPr>
              <w:t xml:space="preserve"> September 2017</w:t>
            </w:r>
          </w:p>
          <w:p w:rsidR="00537515" w:rsidRPr="008C1B42" w:rsidRDefault="0086673C" w:rsidP="00C01E13">
            <w:pPr>
              <w:jc w:val="center"/>
              <w:rPr>
                <w:rFonts w:ascii="Calibri" w:hAnsi="Calibri" w:cs="Calibri"/>
                <w:b/>
                <w:szCs w:val="22"/>
              </w:rPr>
            </w:pPr>
            <w:r>
              <w:rPr>
                <w:rFonts w:ascii="Calibri" w:hAnsi="Calibri" w:cs="Calibri"/>
                <w:b/>
                <w:szCs w:val="22"/>
              </w:rPr>
              <w:t>2.30 – 4.3</w:t>
            </w:r>
            <w:r w:rsidR="00537515" w:rsidRPr="008C1B42">
              <w:rPr>
                <w:rFonts w:ascii="Calibri" w:hAnsi="Calibri" w:cs="Calibri"/>
                <w:b/>
                <w:szCs w:val="22"/>
              </w:rPr>
              <w:t>0</w:t>
            </w:r>
          </w:p>
        </w:tc>
      </w:tr>
      <w:tr w:rsidR="00537515" w:rsidRPr="00712F75" w:rsidTr="00DF242B">
        <w:trPr>
          <w:trHeight w:val="283"/>
        </w:trPr>
        <w:tc>
          <w:tcPr>
            <w:tcW w:w="4106" w:type="dxa"/>
            <w:shd w:val="clear" w:color="auto" w:fill="F79646" w:themeFill="accent6"/>
            <w:vAlign w:val="center"/>
          </w:tcPr>
          <w:p w:rsidR="00537515" w:rsidRPr="008C1B42" w:rsidRDefault="00537515" w:rsidP="00537515">
            <w:pPr>
              <w:spacing w:before="120"/>
              <w:jc w:val="center"/>
              <w:rPr>
                <w:rFonts w:ascii="Calibri" w:hAnsi="Calibri" w:cs="Calibri"/>
                <w:b/>
                <w:szCs w:val="22"/>
              </w:rPr>
            </w:pPr>
            <w:r w:rsidRPr="008C1B42">
              <w:rPr>
                <w:rFonts w:ascii="Calibri" w:hAnsi="Calibri" w:cs="Calibri"/>
                <w:b/>
                <w:szCs w:val="22"/>
              </w:rPr>
              <w:t>Programme</w:t>
            </w:r>
          </w:p>
        </w:tc>
        <w:tc>
          <w:tcPr>
            <w:tcW w:w="1985" w:type="dxa"/>
            <w:shd w:val="clear" w:color="auto" w:fill="F79646" w:themeFill="accent6"/>
            <w:vAlign w:val="center"/>
          </w:tcPr>
          <w:p w:rsidR="00537515" w:rsidRPr="008C1B42" w:rsidRDefault="00537515" w:rsidP="00537515">
            <w:pPr>
              <w:jc w:val="center"/>
              <w:rPr>
                <w:rFonts w:ascii="Calibri" w:hAnsi="Calibri" w:cs="Calibri"/>
                <w:b/>
                <w:szCs w:val="22"/>
              </w:rPr>
            </w:pPr>
            <w:r w:rsidRPr="008C1B42">
              <w:rPr>
                <w:rFonts w:ascii="Calibri" w:hAnsi="Calibri" w:cs="Calibri"/>
                <w:b/>
                <w:szCs w:val="22"/>
              </w:rPr>
              <w:t>Room</w:t>
            </w:r>
          </w:p>
        </w:tc>
        <w:tc>
          <w:tcPr>
            <w:tcW w:w="3260" w:type="dxa"/>
            <w:shd w:val="clear" w:color="auto" w:fill="F79646" w:themeFill="accent6"/>
            <w:vAlign w:val="center"/>
          </w:tcPr>
          <w:p w:rsidR="00537515" w:rsidRPr="008C1B42" w:rsidRDefault="00537515" w:rsidP="00C01E13">
            <w:pPr>
              <w:jc w:val="center"/>
              <w:rPr>
                <w:rFonts w:ascii="Calibri" w:hAnsi="Calibri" w:cs="Calibri"/>
                <w:b/>
                <w:szCs w:val="22"/>
              </w:rPr>
            </w:pPr>
            <w:r w:rsidRPr="008C1B42">
              <w:rPr>
                <w:rFonts w:ascii="Calibri" w:hAnsi="Calibri" w:cs="Calibri"/>
                <w:b/>
                <w:szCs w:val="22"/>
              </w:rPr>
              <w:t>Event</w:t>
            </w:r>
          </w:p>
        </w:tc>
      </w:tr>
      <w:tr w:rsidR="00537515" w:rsidRPr="00712F75" w:rsidTr="00DF242B">
        <w:trPr>
          <w:trHeight w:val="283"/>
        </w:trPr>
        <w:tc>
          <w:tcPr>
            <w:tcW w:w="4106" w:type="dxa"/>
            <w:shd w:val="clear" w:color="auto" w:fill="FDE9D9" w:themeFill="accent6" w:themeFillTint="33"/>
            <w:vAlign w:val="center"/>
          </w:tcPr>
          <w:p w:rsidR="00537515" w:rsidRPr="00712F75" w:rsidRDefault="00537515" w:rsidP="00537515">
            <w:pPr>
              <w:rPr>
                <w:rFonts w:ascii="Calibri" w:hAnsi="Calibri" w:cs="Calibri"/>
                <w:szCs w:val="22"/>
              </w:rPr>
            </w:pPr>
            <w:r>
              <w:rPr>
                <w:rFonts w:ascii="Calibri" w:hAnsi="Calibri" w:cs="Calibri"/>
                <w:szCs w:val="22"/>
              </w:rPr>
              <w:t>All Programmes</w:t>
            </w:r>
          </w:p>
        </w:tc>
        <w:tc>
          <w:tcPr>
            <w:tcW w:w="1985" w:type="dxa"/>
            <w:shd w:val="clear" w:color="auto" w:fill="FDE9D9" w:themeFill="accent6" w:themeFillTint="33"/>
            <w:vAlign w:val="center"/>
          </w:tcPr>
          <w:p w:rsidR="00537515" w:rsidRPr="00712F75" w:rsidRDefault="00537515" w:rsidP="00537515">
            <w:pPr>
              <w:jc w:val="center"/>
              <w:rPr>
                <w:rFonts w:ascii="Calibri" w:hAnsi="Calibri" w:cs="Calibri"/>
                <w:szCs w:val="22"/>
              </w:rPr>
            </w:pPr>
            <w:r>
              <w:rPr>
                <w:rFonts w:ascii="Calibri" w:hAnsi="Calibri" w:cs="Calibri"/>
                <w:szCs w:val="22"/>
              </w:rPr>
              <w:t>An Danlann</w:t>
            </w:r>
          </w:p>
        </w:tc>
        <w:tc>
          <w:tcPr>
            <w:tcW w:w="3260" w:type="dxa"/>
            <w:shd w:val="clear" w:color="auto" w:fill="FDE9D9" w:themeFill="accent6" w:themeFillTint="33"/>
            <w:vAlign w:val="center"/>
          </w:tcPr>
          <w:p w:rsidR="00537515" w:rsidRPr="00712F75" w:rsidRDefault="00537515" w:rsidP="00537515">
            <w:pPr>
              <w:jc w:val="center"/>
              <w:rPr>
                <w:rFonts w:ascii="Calibri" w:hAnsi="Calibri" w:cs="Calibri"/>
                <w:szCs w:val="22"/>
              </w:rPr>
            </w:pPr>
            <w:r>
              <w:rPr>
                <w:rFonts w:ascii="Calibri" w:hAnsi="Calibri" w:cs="Calibri"/>
                <w:szCs w:val="22"/>
              </w:rPr>
              <w:t>Team Building</w:t>
            </w:r>
          </w:p>
        </w:tc>
      </w:tr>
    </w:tbl>
    <w:p w:rsidR="006969B7" w:rsidRDefault="006969B7"/>
    <w:sectPr w:rsidR="006969B7" w:rsidSect="0031350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542" w:rsidRDefault="005F5542">
      <w:r>
        <w:separator/>
      </w:r>
    </w:p>
  </w:endnote>
  <w:endnote w:type="continuationSeparator" w:id="0">
    <w:p w:rsidR="005F5542" w:rsidRDefault="005F5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542" w:rsidRDefault="005F5542">
      <w:r>
        <w:separator/>
      </w:r>
    </w:p>
  </w:footnote>
  <w:footnote w:type="continuationSeparator" w:id="0">
    <w:p w:rsidR="005F5542" w:rsidRDefault="005F55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02E96"/>
    <w:multiLevelType w:val="hybridMultilevel"/>
    <w:tmpl w:val="F356E2CE"/>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 w15:restartNumberingAfterBreak="0">
    <w:nsid w:val="421D1AD2"/>
    <w:multiLevelType w:val="hybridMultilevel"/>
    <w:tmpl w:val="ED4647D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01"/>
    <w:rsid w:val="000B4EBC"/>
    <w:rsid w:val="001658F5"/>
    <w:rsid w:val="0017587B"/>
    <w:rsid w:val="00244A01"/>
    <w:rsid w:val="002D48D4"/>
    <w:rsid w:val="003D6F11"/>
    <w:rsid w:val="003F15C8"/>
    <w:rsid w:val="004F5122"/>
    <w:rsid w:val="00537515"/>
    <w:rsid w:val="0056065E"/>
    <w:rsid w:val="005F5542"/>
    <w:rsid w:val="00605733"/>
    <w:rsid w:val="006072F0"/>
    <w:rsid w:val="006969B7"/>
    <w:rsid w:val="006C3787"/>
    <w:rsid w:val="00721496"/>
    <w:rsid w:val="007637FC"/>
    <w:rsid w:val="00830792"/>
    <w:rsid w:val="00853235"/>
    <w:rsid w:val="0086673C"/>
    <w:rsid w:val="008C1B42"/>
    <w:rsid w:val="009D6646"/>
    <w:rsid w:val="00AC425E"/>
    <w:rsid w:val="00C01E13"/>
    <w:rsid w:val="00C378B0"/>
    <w:rsid w:val="00C94CAF"/>
    <w:rsid w:val="00C97309"/>
    <w:rsid w:val="00CE68C5"/>
    <w:rsid w:val="00D05D42"/>
    <w:rsid w:val="00DA5489"/>
    <w:rsid w:val="00DF242B"/>
    <w:rsid w:val="00E25128"/>
    <w:rsid w:val="00F5714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B68E7-30A5-4744-AE72-594733823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1"/>
    <w:pPr>
      <w:spacing w:after="0" w:line="240" w:lineRule="auto"/>
    </w:pPr>
    <w:rPr>
      <w:rFonts w:ascii="Gill Sans MT" w:eastAsia="Times New Roman" w:hAnsi="Gill Sans MT"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44A01"/>
    <w:pPr>
      <w:tabs>
        <w:tab w:val="center" w:pos="4320"/>
        <w:tab w:val="right" w:pos="8640"/>
      </w:tabs>
    </w:pPr>
  </w:style>
  <w:style w:type="character" w:customStyle="1" w:styleId="HeaderChar">
    <w:name w:val="Header Char"/>
    <w:basedOn w:val="DefaultParagraphFont"/>
    <w:link w:val="Header"/>
    <w:rsid w:val="00244A01"/>
    <w:rPr>
      <w:rFonts w:ascii="Gill Sans MT" w:eastAsia="Times New Roman" w:hAnsi="Gill Sans MT" w:cs="Times New Roman"/>
      <w:szCs w:val="24"/>
    </w:rPr>
  </w:style>
  <w:style w:type="paragraph" w:styleId="Footer">
    <w:name w:val="footer"/>
    <w:basedOn w:val="Normal"/>
    <w:link w:val="FooterChar"/>
    <w:rsid w:val="00244A01"/>
    <w:pPr>
      <w:tabs>
        <w:tab w:val="center" w:pos="4320"/>
        <w:tab w:val="right" w:pos="8640"/>
      </w:tabs>
    </w:pPr>
  </w:style>
  <w:style w:type="character" w:customStyle="1" w:styleId="FooterChar">
    <w:name w:val="Footer Char"/>
    <w:basedOn w:val="DefaultParagraphFont"/>
    <w:link w:val="Footer"/>
    <w:rsid w:val="00244A01"/>
    <w:rPr>
      <w:rFonts w:ascii="Gill Sans MT" w:eastAsia="Times New Roman" w:hAnsi="Gill Sans MT" w:cs="Times New Roman"/>
      <w:szCs w:val="24"/>
    </w:rPr>
  </w:style>
  <w:style w:type="paragraph" w:styleId="ListParagraph">
    <w:name w:val="List Paragraph"/>
    <w:basedOn w:val="Normal"/>
    <w:uiPriority w:val="34"/>
    <w:qFormat/>
    <w:rsid w:val="00244A01"/>
    <w:pPr>
      <w:ind w:left="720"/>
    </w:pPr>
    <w:rPr>
      <w:rFonts w:ascii="Calibri" w:eastAsia="Calibri" w:hAnsi="Calibri"/>
      <w:szCs w:val="22"/>
    </w:rPr>
  </w:style>
  <w:style w:type="paragraph" w:styleId="BalloonText">
    <w:name w:val="Balloon Text"/>
    <w:basedOn w:val="Normal"/>
    <w:link w:val="BalloonTextChar"/>
    <w:uiPriority w:val="99"/>
    <w:semiHidden/>
    <w:unhideWhenUsed/>
    <w:rsid w:val="00244A01"/>
    <w:rPr>
      <w:rFonts w:ascii="Tahoma" w:hAnsi="Tahoma" w:cs="Tahoma"/>
      <w:sz w:val="16"/>
      <w:szCs w:val="16"/>
    </w:rPr>
  </w:style>
  <w:style w:type="character" w:customStyle="1" w:styleId="BalloonTextChar">
    <w:name w:val="Balloon Text Char"/>
    <w:basedOn w:val="DefaultParagraphFont"/>
    <w:link w:val="BalloonText"/>
    <w:uiPriority w:val="99"/>
    <w:semiHidden/>
    <w:rsid w:val="00244A0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lyit</dc:creator>
  <cp:lastModifiedBy>Taggart Gertie</cp:lastModifiedBy>
  <cp:revision>5</cp:revision>
  <cp:lastPrinted>2016-06-22T10:21:00Z</cp:lastPrinted>
  <dcterms:created xsi:type="dcterms:W3CDTF">2017-06-22T11:22:00Z</dcterms:created>
  <dcterms:modified xsi:type="dcterms:W3CDTF">2017-09-07T13:57:00Z</dcterms:modified>
</cp:coreProperties>
</file>