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0CF" w:rsidRPr="003350CF" w:rsidRDefault="00552D9E" w:rsidP="003350CF">
      <w:pPr>
        <w:keepNext/>
        <w:spacing w:before="240" w:after="60" w:line="240" w:lineRule="auto"/>
        <w:outlineLvl w:val="0"/>
        <w:rPr>
          <w:rFonts w:ascii="Gill Sans MT" w:eastAsia="Times New Roman" w:hAnsi="Gill Sans MT" w:cs="Times New Roman"/>
          <w:b/>
          <w:color w:val="808000"/>
          <w:spacing w:val="40"/>
          <w:sz w:val="32"/>
          <w:szCs w:val="20"/>
        </w:rPr>
      </w:pPr>
      <w:r>
        <w:rPr>
          <w:rFonts w:ascii="Gill Sans MT" w:eastAsia="Times New Roman" w:hAnsi="Gill Sans MT" w:cs="Times New Roman"/>
          <w:b/>
          <w:color w:val="808000"/>
          <w:spacing w:val="40"/>
          <w:sz w:val="32"/>
          <w:szCs w:val="20"/>
        </w:rPr>
        <w:t>Certificate in Access Studies</w:t>
      </w:r>
    </w:p>
    <w:p w:rsidR="003350CF" w:rsidRPr="003350CF" w:rsidRDefault="003350CF" w:rsidP="003350CF">
      <w:pPr>
        <w:tabs>
          <w:tab w:val="left" w:pos="1980"/>
          <w:tab w:val="right" w:pos="8640"/>
        </w:tabs>
        <w:spacing w:after="0" w:line="240" w:lineRule="auto"/>
        <w:ind w:left="1980" w:hanging="1980"/>
        <w:jc w:val="both"/>
        <w:rPr>
          <w:rFonts w:ascii="Times New Roman" w:eastAsia="Times New Roman" w:hAnsi="Times New Roman" w:cs="Times New Roman"/>
          <w:lang w:val="fr-FR"/>
        </w:rPr>
      </w:pPr>
    </w:p>
    <w:p w:rsidR="003350CF" w:rsidRPr="003350CF" w:rsidRDefault="003350CF" w:rsidP="003350CF">
      <w:pPr>
        <w:tabs>
          <w:tab w:val="left" w:pos="2280"/>
        </w:tabs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/>
          <w:szCs w:val="24"/>
        </w:rPr>
        <w:t>Course Code</w:t>
      </w:r>
      <w:r w:rsidRPr="003350CF">
        <w:rPr>
          <w:rFonts w:ascii="Gill Sans MT" w:eastAsia="Times New Roman" w:hAnsi="Gill Sans MT" w:cs="Times New Roman"/>
          <w:b/>
          <w:szCs w:val="24"/>
        </w:rPr>
        <w:tab/>
        <w:t xml:space="preserve"> </w:t>
      </w:r>
      <w:proofErr w:type="spellStart"/>
      <w:r w:rsidR="00552D9E">
        <w:rPr>
          <w:rFonts w:ascii="Gill Sans MT" w:eastAsia="Times New Roman" w:hAnsi="Gill Sans MT" w:cs="Times New Roman"/>
          <w:szCs w:val="24"/>
        </w:rPr>
        <w:t>LL_Access</w:t>
      </w:r>
      <w:proofErr w:type="spellEnd"/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Cs/>
          <w:szCs w:val="24"/>
        </w:rPr>
        <w:tab/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/>
          <w:szCs w:val="24"/>
        </w:rPr>
      </w:pPr>
      <w:r w:rsidRPr="003350CF">
        <w:rPr>
          <w:rFonts w:ascii="Gill Sans MT" w:eastAsia="Times New Roman" w:hAnsi="Gill Sans MT" w:cs="Times New Roman"/>
          <w:b/>
          <w:szCs w:val="24"/>
        </w:rPr>
        <w:t>Title &amp; Award</w:t>
      </w:r>
      <w:r w:rsidRPr="003350CF">
        <w:rPr>
          <w:rFonts w:ascii="Gill Sans MT" w:eastAsia="Times New Roman" w:hAnsi="Gill Sans MT" w:cs="Times New Roman"/>
          <w:b/>
          <w:szCs w:val="24"/>
        </w:rPr>
        <w:tab/>
        <w:t xml:space="preserve">   </w:t>
      </w:r>
      <w:r w:rsidRPr="003350CF">
        <w:rPr>
          <w:rFonts w:ascii="Gill Sans MT" w:eastAsia="Times New Roman" w:hAnsi="Gill Sans MT" w:cs="Times New Roman"/>
          <w:szCs w:val="24"/>
        </w:rPr>
        <w:t>LYIT</w:t>
      </w:r>
      <w:r w:rsidRPr="003350CF">
        <w:rPr>
          <w:rFonts w:ascii="Gill Sans MT" w:eastAsia="Times New Roman" w:hAnsi="Gill Sans MT" w:cs="Times New Roman"/>
          <w:bCs/>
          <w:szCs w:val="24"/>
        </w:rPr>
        <w:t xml:space="preserve"> level 6 minor award</w:t>
      </w:r>
      <w:r w:rsidR="00552D9E">
        <w:rPr>
          <w:rFonts w:ascii="Gill Sans MT" w:eastAsia="Times New Roman" w:hAnsi="Gill Sans MT" w:cs="Times New Roman"/>
          <w:bCs/>
          <w:szCs w:val="24"/>
        </w:rPr>
        <w:t xml:space="preserve"> 30 credits</w:t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Cs/>
          <w:szCs w:val="24"/>
        </w:rPr>
        <w:tab/>
      </w:r>
    </w:p>
    <w:p w:rsidR="003350CF" w:rsidRPr="003350CF" w:rsidRDefault="003350CF" w:rsidP="003350CF">
      <w:pPr>
        <w:tabs>
          <w:tab w:val="left" w:pos="2280"/>
        </w:tabs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/>
          <w:szCs w:val="24"/>
        </w:rPr>
        <w:t>Entry Requirements</w:t>
      </w:r>
      <w:r w:rsidR="00067254">
        <w:rPr>
          <w:rFonts w:ascii="Gill Sans MT" w:eastAsia="Times New Roman" w:hAnsi="Gill Sans MT" w:cs="Times New Roman"/>
          <w:bCs/>
          <w:szCs w:val="24"/>
        </w:rPr>
        <w:tab/>
      </w:r>
      <w:r w:rsidR="00067254" w:rsidRPr="003350CF">
        <w:rPr>
          <w:rFonts w:ascii="Gill Sans MT" w:eastAsia="Times New Roman" w:hAnsi="Gill Sans MT" w:cs="Times New Roman"/>
          <w:bCs/>
          <w:szCs w:val="24"/>
        </w:rPr>
        <w:t>Over 23 years of age or Leaving Certificate</w:t>
      </w:r>
      <w:r w:rsidR="00067254">
        <w:rPr>
          <w:rFonts w:ascii="Gill Sans MT" w:eastAsia="Times New Roman" w:hAnsi="Gill Sans MT" w:cs="Times New Roman"/>
          <w:bCs/>
          <w:szCs w:val="24"/>
        </w:rPr>
        <w:t xml:space="preserve"> and out of full time education f</w:t>
      </w:r>
      <w:r w:rsidR="00067254">
        <w:rPr>
          <w:rFonts w:ascii="Gill Sans MT" w:eastAsia="Times New Roman" w:hAnsi="Gill Sans MT" w:cs="Times New Roman"/>
          <w:bCs/>
          <w:szCs w:val="24"/>
        </w:rPr>
        <w:tab/>
      </w:r>
      <w:r w:rsidR="00067254">
        <w:rPr>
          <w:rFonts w:ascii="Gill Sans MT" w:eastAsia="Times New Roman" w:hAnsi="Gill Sans MT" w:cs="Times New Roman"/>
          <w:bCs/>
          <w:szCs w:val="24"/>
        </w:rPr>
        <w:t>or longer than 2 years</w:t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  <w:u w:val="single"/>
        </w:rPr>
      </w:pP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/>
          <w:szCs w:val="24"/>
        </w:rPr>
        <w:t>Course Duration</w:t>
      </w:r>
      <w:r w:rsidR="00067254">
        <w:rPr>
          <w:rFonts w:ascii="Gill Sans MT" w:eastAsia="Times New Roman" w:hAnsi="Gill Sans MT" w:cs="Times New Roman"/>
          <w:bCs/>
          <w:szCs w:val="24"/>
        </w:rPr>
        <w:tab/>
        <w:t xml:space="preserve">   18</w:t>
      </w:r>
      <w:r w:rsidR="00552D9E">
        <w:rPr>
          <w:rFonts w:ascii="Gill Sans MT" w:eastAsia="Times New Roman" w:hAnsi="Gill Sans MT" w:cs="Times New Roman"/>
          <w:bCs/>
          <w:szCs w:val="24"/>
        </w:rPr>
        <w:t xml:space="preserve"> hours per week for 15</w:t>
      </w:r>
      <w:r w:rsidRPr="003350CF">
        <w:rPr>
          <w:rFonts w:ascii="Gill Sans MT" w:eastAsia="Times New Roman" w:hAnsi="Gill Sans MT" w:cs="Times New Roman"/>
          <w:bCs/>
          <w:szCs w:val="24"/>
        </w:rPr>
        <w:t xml:space="preserve"> weeks </w:t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</w:p>
    <w:p w:rsidR="003350CF" w:rsidRPr="003350CF" w:rsidRDefault="00067254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>
        <w:rPr>
          <w:rFonts w:ascii="Gill Sans MT" w:eastAsia="Times New Roman" w:hAnsi="Gill Sans MT" w:cs="Times New Roman"/>
          <w:b/>
          <w:szCs w:val="24"/>
        </w:rPr>
        <w:t>Days</w:t>
      </w:r>
      <w:bookmarkStart w:id="0" w:name="_GoBack"/>
      <w:bookmarkEnd w:id="0"/>
      <w:r w:rsidR="003350CF" w:rsidRPr="003350CF">
        <w:rPr>
          <w:rFonts w:ascii="Gill Sans MT" w:eastAsia="Times New Roman" w:hAnsi="Gill Sans MT" w:cs="Times New Roman"/>
          <w:b/>
          <w:szCs w:val="24"/>
        </w:rPr>
        <w:t xml:space="preserve"> Proposed</w:t>
      </w:r>
      <w:r w:rsidR="003350CF" w:rsidRPr="003350CF">
        <w:rPr>
          <w:rFonts w:ascii="Gill Sans MT" w:eastAsia="Times New Roman" w:hAnsi="Gill Sans MT" w:cs="Times New Roman"/>
          <w:bCs/>
          <w:szCs w:val="24"/>
        </w:rPr>
        <w:tab/>
        <w:t xml:space="preserve">   </w:t>
      </w:r>
      <w:r>
        <w:rPr>
          <w:rFonts w:ascii="Gill Sans MT" w:hAnsi="Gill Sans MT"/>
        </w:rPr>
        <w:t>2/3 Days per week between 9:30 am and 5:30pm</w:t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</w:p>
    <w:p w:rsidR="003350CF" w:rsidRPr="003350CF" w:rsidRDefault="003350CF" w:rsidP="003350CF">
      <w:pPr>
        <w:spacing w:after="0" w:line="240" w:lineRule="auto"/>
        <w:jc w:val="both"/>
        <w:rPr>
          <w:rFonts w:ascii="Gill Sans MT" w:eastAsia="Times New Roman" w:hAnsi="Gill Sans MT" w:cs="Times New Roman"/>
          <w:szCs w:val="24"/>
          <w:lang w:val="en-GB"/>
        </w:rPr>
      </w:pPr>
      <w:r w:rsidRPr="003350CF">
        <w:rPr>
          <w:rFonts w:ascii="Gill Sans MT" w:eastAsia="Times New Roman" w:hAnsi="Gill Sans MT" w:cs="Times New Roman"/>
          <w:b/>
          <w:szCs w:val="24"/>
        </w:rPr>
        <w:t>Course Fee</w:t>
      </w:r>
      <w:r w:rsidRPr="003350CF">
        <w:rPr>
          <w:rFonts w:ascii="Gill Sans MT" w:eastAsia="Times New Roman" w:hAnsi="Gill Sans MT" w:cs="Times New Roman"/>
          <w:sz w:val="24"/>
          <w:szCs w:val="24"/>
          <w:lang w:val="en-GB"/>
        </w:rPr>
        <w:tab/>
      </w:r>
      <w:r w:rsidRPr="003350CF">
        <w:rPr>
          <w:rFonts w:ascii="Gill Sans MT" w:eastAsia="Times New Roman" w:hAnsi="Gill Sans MT" w:cs="Times New Roman"/>
          <w:sz w:val="24"/>
          <w:szCs w:val="24"/>
          <w:lang w:val="en-GB"/>
        </w:rPr>
        <w:tab/>
      </w:r>
      <w:r w:rsidRPr="003350CF">
        <w:rPr>
          <w:rFonts w:ascii="Gill Sans MT" w:eastAsia="Times New Roman" w:hAnsi="Gill Sans MT" w:cs="Times New Roman"/>
          <w:lang w:val="en-GB"/>
        </w:rPr>
        <w:t xml:space="preserve">   </w:t>
      </w:r>
      <w:r w:rsidR="00DA51F3">
        <w:rPr>
          <w:rFonts w:ascii="Gill Sans MT" w:eastAsia="Times New Roman" w:hAnsi="Gill Sans MT" w:cs="Times New Roman"/>
          <w:lang w:val="en-GB"/>
        </w:rPr>
        <w:t>No Fees</w:t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Cs/>
          <w:szCs w:val="24"/>
        </w:rPr>
        <w:tab/>
      </w:r>
    </w:p>
    <w:p w:rsidR="003350CF" w:rsidRPr="003350CF" w:rsidRDefault="003350CF" w:rsidP="003350CF">
      <w:pPr>
        <w:spacing w:after="120" w:line="240" w:lineRule="auto"/>
        <w:ind w:left="2295" w:hanging="2295"/>
        <w:jc w:val="both"/>
        <w:rPr>
          <w:rFonts w:ascii="Gill Sans MT" w:eastAsia="Times New Roman" w:hAnsi="Gill Sans MT" w:cs="Arial"/>
          <w:lang w:val="en-GB"/>
        </w:rPr>
      </w:pPr>
      <w:r w:rsidRPr="003350CF">
        <w:rPr>
          <w:rFonts w:ascii="Gill Sans MT" w:eastAsia="Times New Roman" w:hAnsi="Gill Sans MT" w:cs="Times New Roman"/>
          <w:b/>
          <w:szCs w:val="16"/>
          <w:lang w:val="en-GB"/>
        </w:rPr>
        <w:t>Content Details</w:t>
      </w:r>
      <w:r w:rsidRPr="003350CF">
        <w:rPr>
          <w:rFonts w:ascii="Times New Roman" w:eastAsia="Times New Roman" w:hAnsi="Times New Roman" w:cs="Times New Roman"/>
          <w:b/>
          <w:sz w:val="16"/>
          <w:szCs w:val="16"/>
          <w:lang w:val="en-GB"/>
        </w:rPr>
        <w:tab/>
      </w:r>
      <w:r w:rsidRPr="003350CF">
        <w:rPr>
          <w:rFonts w:ascii="Gill Sans MT" w:eastAsia="Times New Roman" w:hAnsi="Gill Sans MT" w:cs="Times New Roman"/>
          <w:lang w:val="en-GB"/>
        </w:rPr>
        <w:t>The</w:t>
      </w:r>
      <w:r w:rsidRPr="003350CF">
        <w:rPr>
          <w:rFonts w:ascii="Gill Sans MT" w:eastAsia="Times New Roman" w:hAnsi="Gill Sans MT" w:cs="Arial"/>
          <w:bCs/>
          <w:lang w:val="en-GB"/>
        </w:rPr>
        <w:t xml:space="preserve"> course is intended for adult learners who have little or no formal education qualifications e.g. Junior</w:t>
      </w:r>
      <w:r w:rsidRPr="003350CF">
        <w:rPr>
          <w:rFonts w:ascii="Gill Sans MT" w:eastAsia="Times New Roman" w:hAnsi="Gill Sans MT" w:cs="Arial"/>
          <w:lang w:val="en-GB"/>
        </w:rPr>
        <w:t xml:space="preserve"> or Leaving Certificate and who would like to ultimately continue to third level Education.</w:t>
      </w:r>
    </w:p>
    <w:p w:rsidR="003350CF" w:rsidRPr="003350CF" w:rsidRDefault="003350CF" w:rsidP="003350CF">
      <w:pPr>
        <w:tabs>
          <w:tab w:val="left" w:pos="720"/>
          <w:tab w:val="center" w:pos="4320"/>
          <w:tab w:val="right" w:pos="86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/>
          <w:szCs w:val="24"/>
        </w:rPr>
        <w:t>Course Structure</w:t>
      </w:r>
      <w:r w:rsidRPr="003350CF">
        <w:rPr>
          <w:rFonts w:ascii="Gill Sans MT" w:eastAsia="Times New Roman" w:hAnsi="Gill Sans MT" w:cs="Times New Roman"/>
          <w:bCs/>
          <w:szCs w:val="24"/>
        </w:rPr>
        <w:tab/>
        <w:t xml:space="preserve">  Communications</w:t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  <w:t xml:space="preserve">  Maths</w:t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  <w:t xml:space="preserve">  Information Technology</w:t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  <w:t xml:space="preserve">  Learning Skills</w:t>
      </w:r>
    </w:p>
    <w:p w:rsidR="003350CF" w:rsidRPr="003350CF" w:rsidRDefault="00552D9E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>
        <w:rPr>
          <w:rFonts w:ascii="Gill Sans MT" w:eastAsia="Times New Roman" w:hAnsi="Gill Sans MT" w:cs="Times New Roman"/>
          <w:bCs/>
          <w:szCs w:val="24"/>
        </w:rPr>
        <w:tab/>
      </w:r>
      <w:r>
        <w:rPr>
          <w:rFonts w:ascii="Gill Sans MT" w:eastAsia="Times New Roman" w:hAnsi="Gill Sans MT" w:cs="Times New Roman"/>
          <w:bCs/>
          <w:szCs w:val="24"/>
        </w:rPr>
        <w:tab/>
      </w:r>
      <w:r>
        <w:rPr>
          <w:rFonts w:ascii="Gill Sans MT" w:eastAsia="Times New Roman" w:hAnsi="Gill Sans MT" w:cs="Times New Roman"/>
          <w:bCs/>
          <w:szCs w:val="24"/>
        </w:rPr>
        <w:tab/>
        <w:t xml:space="preserve"> </w:t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Cs/>
          <w:szCs w:val="24"/>
        </w:rPr>
        <w:t>For further information please contact Bri</w:t>
      </w:r>
      <w:r w:rsidR="00552D9E">
        <w:rPr>
          <w:rFonts w:ascii="Gill Sans MT" w:eastAsia="Times New Roman" w:hAnsi="Gill Sans MT" w:cs="Times New Roman"/>
          <w:bCs/>
          <w:szCs w:val="24"/>
        </w:rPr>
        <w:t>an McGonagle – Tel: 074 918 6175</w:t>
      </w: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</w:p>
    <w:p w:rsidR="003350CF" w:rsidRPr="003350CF" w:rsidRDefault="003350CF" w:rsidP="003350CF">
      <w:pPr>
        <w:spacing w:after="0" w:line="300" w:lineRule="exact"/>
        <w:jc w:val="both"/>
        <w:rPr>
          <w:rFonts w:ascii="Gill Sans MT" w:eastAsia="Times New Roman" w:hAnsi="Gill Sans MT" w:cs="Times New Roman"/>
          <w:bCs/>
          <w:szCs w:val="24"/>
        </w:rPr>
      </w:pP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</w:r>
      <w:r w:rsidRPr="003350CF">
        <w:rPr>
          <w:rFonts w:ascii="Gill Sans MT" w:eastAsia="Times New Roman" w:hAnsi="Gill Sans MT" w:cs="Times New Roman"/>
          <w:bCs/>
          <w:szCs w:val="24"/>
        </w:rPr>
        <w:tab/>
        <w:t xml:space="preserve">Email: </w:t>
      </w:r>
      <w:hyperlink r:id="rId5" w:history="1">
        <w:r w:rsidRPr="003350CF">
          <w:rPr>
            <w:rFonts w:ascii="Gill Sans MT" w:eastAsia="Times New Roman" w:hAnsi="Gill Sans MT" w:cs="Times New Roman"/>
            <w:b/>
            <w:bCs/>
            <w:color w:val="808000"/>
            <w:szCs w:val="24"/>
            <w:u w:val="single"/>
          </w:rPr>
          <w:t>brian.mcgonagle@lyit.ie</w:t>
        </w:r>
      </w:hyperlink>
    </w:p>
    <w:p w:rsidR="00834E85" w:rsidRDefault="003350CF" w:rsidP="003350CF">
      <w:r w:rsidRPr="003350C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br w:type="page"/>
      </w:r>
    </w:p>
    <w:sectPr w:rsidR="00834E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0CF"/>
    <w:rsid w:val="00067254"/>
    <w:rsid w:val="003350CF"/>
    <w:rsid w:val="00552D9E"/>
    <w:rsid w:val="00834E85"/>
    <w:rsid w:val="00A63311"/>
    <w:rsid w:val="00AF5FEA"/>
    <w:rsid w:val="00DA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rian.mcgonagle@lyit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Dobson Peter</dc:creator>
  <cp:lastModifiedBy>Buckley Colm</cp:lastModifiedBy>
  <cp:revision>7</cp:revision>
  <dcterms:created xsi:type="dcterms:W3CDTF">2014-04-10T14:11:00Z</dcterms:created>
  <dcterms:modified xsi:type="dcterms:W3CDTF">2014-05-01T15:40:00Z</dcterms:modified>
</cp:coreProperties>
</file>