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1A" w:rsidRPr="00BE1953" w:rsidRDefault="00B00A1A" w:rsidP="00B00A1A">
      <w:pPr>
        <w:jc w:val="center"/>
        <w:rPr>
          <w:b/>
          <w:bCs/>
          <w:sz w:val="28"/>
          <w:szCs w:val="28"/>
        </w:rPr>
      </w:pPr>
      <w:r w:rsidRPr="00BE1953">
        <w:rPr>
          <w:b/>
          <w:bCs/>
          <w:sz w:val="28"/>
          <w:szCs w:val="28"/>
        </w:rPr>
        <w:t>Assessment semester 1 2020/21</w:t>
      </w:r>
    </w:p>
    <w:p w:rsidR="00B00A1A" w:rsidRDefault="00B00A1A" w:rsidP="00736D78"/>
    <w:p w:rsidR="00736D78" w:rsidRDefault="00B00A1A" w:rsidP="00BE1953">
      <w:pPr>
        <w:spacing w:line="280" w:lineRule="exact"/>
      </w:pPr>
      <w:r>
        <w:t xml:space="preserve">At the Academic Council meeting on 19 June 2020 the Institute adopted a plan for </w:t>
      </w:r>
      <w:r w:rsidRPr="00B00A1A">
        <w:rPr>
          <w:i/>
        </w:rPr>
        <w:t>Programme Delivery Academic Year 2020/21</w:t>
      </w:r>
      <w:r>
        <w:t>. This included an action to c</w:t>
      </w:r>
      <w:r w:rsidRPr="00B00A1A">
        <w:t>onsider alternative assessment, in the first i</w:t>
      </w:r>
      <w:r>
        <w:t xml:space="preserve">nstance for semester 1 2020/21 </w:t>
      </w:r>
      <w:r w:rsidRPr="00B00A1A">
        <w:t xml:space="preserve">similar to </w:t>
      </w:r>
      <w:r w:rsidR="00EE7AE1">
        <w:t xml:space="preserve">the </w:t>
      </w:r>
      <w:r w:rsidRPr="00B00A1A">
        <w:t>approa</w:t>
      </w:r>
      <w:r>
        <w:t>ch taken in Semester 2, 2019/20</w:t>
      </w:r>
      <w:r w:rsidRPr="00B00A1A">
        <w:t>.</w:t>
      </w:r>
      <w:r>
        <w:t xml:space="preserve"> It is n</w:t>
      </w:r>
      <w:r w:rsidR="00EE7AE1">
        <w:t>ow proposed that end of year in-</w:t>
      </w:r>
      <w:r>
        <w:t xml:space="preserve">house exams will be replaced by alternative assessment for semester 1 2020/21. </w:t>
      </w:r>
    </w:p>
    <w:p w:rsidR="00B00A1A" w:rsidRDefault="00B00A1A" w:rsidP="00BE1953">
      <w:pPr>
        <w:pStyle w:val="ListParagraph"/>
        <w:spacing w:line="280" w:lineRule="exact"/>
      </w:pPr>
    </w:p>
    <w:p w:rsidR="00B00A1A" w:rsidRDefault="00B00A1A" w:rsidP="00BE1953">
      <w:pPr>
        <w:pStyle w:val="ListParagraph"/>
        <w:numPr>
          <w:ilvl w:val="0"/>
          <w:numId w:val="1"/>
        </w:numPr>
        <w:spacing w:line="280" w:lineRule="exact"/>
      </w:pPr>
      <w:r>
        <w:t xml:space="preserve">There will be no end of semester </w:t>
      </w:r>
      <w:r w:rsidR="00CE719B">
        <w:t>in-house</w:t>
      </w:r>
      <w:r>
        <w:t xml:space="preserve"> writ</w:t>
      </w:r>
      <w:r w:rsidR="00CE719B">
        <w:t>ten exams, other than in exceptional circumstances such as to meet the requirements of professional bodies.</w:t>
      </w:r>
      <w:r w:rsidR="007E37C1">
        <w:t xml:space="preserve"> </w:t>
      </w:r>
    </w:p>
    <w:p w:rsidR="007E37C1" w:rsidRDefault="007E37C1" w:rsidP="00BE1953">
      <w:pPr>
        <w:pStyle w:val="ListParagraph"/>
        <w:numPr>
          <w:ilvl w:val="0"/>
          <w:numId w:val="1"/>
        </w:numPr>
        <w:spacing w:line="280" w:lineRule="exact"/>
      </w:pPr>
      <w:r>
        <w:t xml:space="preserve">There will be end of semester </w:t>
      </w:r>
      <w:r>
        <w:t xml:space="preserve">remote </w:t>
      </w:r>
      <w:r>
        <w:t>exams in some instances</w:t>
      </w:r>
      <w:bookmarkStart w:id="0" w:name="_GoBack"/>
      <w:bookmarkEnd w:id="0"/>
    </w:p>
    <w:p w:rsidR="00B00A1A" w:rsidRDefault="00B00A1A" w:rsidP="00BE1953">
      <w:pPr>
        <w:pStyle w:val="ListParagraph"/>
        <w:numPr>
          <w:ilvl w:val="0"/>
          <w:numId w:val="1"/>
        </w:numPr>
        <w:spacing w:line="280" w:lineRule="exact"/>
      </w:pPr>
      <w:r>
        <w:t>The focus should be on meeting programme learning outcomes</w:t>
      </w:r>
    </w:p>
    <w:p w:rsidR="00736D78" w:rsidRDefault="00736D78" w:rsidP="00BE1953">
      <w:pPr>
        <w:pStyle w:val="ListParagraph"/>
        <w:numPr>
          <w:ilvl w:val="0"/>
          <w:numId w:val="1"/>
        </w:numPr>
        <w:spacing w:line="280" w:lineRule="exact"/>
      </w:pPr>
      <w:r>
        <w:t>Approved Programme Schedule will need to be temporarily amended – Departments (HoD/Programme Boards) to propose changes as required (e.g., change CA/Exam balance) – communicated to students by Schools</w:t>
      </w:r>
    </w:p>
    <w:p w:rsidR="00736D78" w:rsidRDefault="00736D78" w:rsidP="00BE1953">
      <w:pPr>
        <w:pStyle w:val="ListParagraph"/>
        <w:numPr>
          <w:ilvl w:val="0"/>
          <w:numId w:val="1"/>
        </w:numPr>
        <w:spacing w:line="280" w:lineRule="exact"/>
      </w:pPr>
      <w:r>
        <w:t>Programme Boards to ensure assessment submission dates are staggered the 15 week semester (including scheduled exam weeks).</w:t>
      </w:r>
    </w:p>
    <w:p w:rsidR="00736D78" w:rsidRDefault="00736D78" w:rsidP="00BE1953">
      <w:pPr>
        <w:pStyle w:val="ListParagraph"/>
        <w:spacing w:line="280" w:lineRule="exact"/>
      </w:pPr>
    </w:p>
    <w:p w:rsidR="00736D78" w:rsidRDefault="00736D78" w:rsidP="00BE1953">
      <w:pPr>
        <w:spacing w:line="280" w:lineRule="exact"/>
      </w:pPr>
    </w:p>
    <w:p w:rsidR="00736D78" w:rsidRDefault="00B00A1A" w:rsidP="00BE1953">
      <w:pPr>
        <w:spacing w:line="280" w:lineRule="exact"/>
      </w:pPr>
      <w:r>
        <w:t>This proposal should be read in conjunction with the following:</w:t>
      </w:r>
    </w:p>
    <w:p w:rsidR="0058325D" w:rsidRDefault="0058325D" w:rsidP="00BE1953">
      <w:pPr>
        <w:pStyle w:val="ListParagraph"/>
        <w:numPr>
          <w:ilvl w:val="0"/>
          <w:numId w:val="2"/>
        </w:numPr>
        <w:spacing w:line="280" w:lineRule="exact"/>
      </w:pPr>
      <w:r w:rsidRPr="00736D78">
        <w:t>Programme Delivery Academic Year 2020/21</w:t>
      </w:r>
      <w:r>
        <w:t xml:space="preserve"> (Academic Council 19 June 2020)</w:t>
      </w:r>
    </w:p>
    <w:p w:rsidR="00F43250" w:rsidRDefault="00736D78" w:rsidP="00BE1953">
      <w:pPr>
        <w:pStyle w:val="ListParagraph"/>
        <w:numPr>
          <w:ilvl w:val="0"/>
          <w:numId w:val="2"/>
        </w:numPr>
        <w:spacing w:line="280" w:lineRule="exact"/>
      </w:pPr>
      <w:r w:rsidRPr="00736D78">
        <w:t>General Guidelines for Online and Remote Exams – Covid-19 Contingency Plan for Term 2 Exams</w:t>
      </w:r>
      <w:r>
        <w:t xml:space="preserve"> (Academic Council 23 April 2020)</w:t>
      </w:r>
    </w:p>
    <w:p w:rsidR="00B00A1A" w:rsidRDefault="00B00A1A" w:rsidP="00BE1953">
      <w:pPr>
        <w:pStyle w:val="ListParagraph"/>
        <w:numPr>
          <w:ilvl w:val="0"/>
          <w:numId w:val="2"/>
        </w:numPr>
        <w:spacing w:line="280" w:lineRule="exact"/>
      </w:pPr>
      <w:r w:rsidRPr="00B00A1A">
        <w:t>Guidance for Further and Higher Education for returning to on-site activity in 2020: Roadmap and COVID-19 Adaptation Framework</w:t>
      </w:r>
      <w:r>
        <w:t xml:space="preserve"> (22 July 2020)</w:t>
      </w:r>
    </w:p>
    <w:p w:rsidR="0058325D" w:rsidRDefault="0058325D" w:rsidP="00BE1953">
      <w:pPr>
        <w:pStyle w:val="ListParagraph"/>
        <w:numPr>
          <w:ilvl w:val="0"/>
          <w:numId w:val="2"/>
        </w:numPr>
        <w:spacing w:line="280" w:lineRule="exact"/>
      </w:pPr>
      <w:r w:rsidRPr="0058325D">
        <w:t>Resilience and Recovery 2020-2021: View the Plan for Living with COVID-19</w:t>
      </w:r>
      <w:r>
        <w:t xml:space="preserve"> (15 September 2020)</w:t>
      </w:r>
    </w:p>
    <w:sectPr w:rsidR="0058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EFC"/>
    <w:multiLevelType w:val="hybridMultilevel"/>
    <w:tmpl w:val="50C4C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D0D50"/>
    <w:multiLevelType w:val="hybridMultilevel"/>
    <w:tmpl w:val="F21003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78"/>
    <w:rsid w:val="0058325D"/>
    <w:rsid w:val="00736D78"/>
    <w:rsid w:val="007E37C1"/>
    <w:rsid w:val="00A07CDE"/>
    <w:rsid w:val="00B00A1A"/>
    <w:rsid w:val="00BE1953"/>
    <w:rsid w:val="00CE719B"/>
    <w:rsid w:val="00EE7AE1"/>
    <w:rsid w:val="00F43250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09EE"/>
  <w15:chartTrackingRefBased/>
  <w15:docId w15:val="{650DBDD4-BEC9-48CE-BE24-7227365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Billy</dc:creator>
  <cp:keywords/>
  <dc:description/>
  <cp:lastModifiedBy>Bennett Billy</cp:lastModifiedBy>
  <cp:revision>3</cp:revision>
  <dcterms:created xsi:type="dcterms:W3CDTF">2020-11-06T15:17:00Z</dcterms:created>
  <dcterms:modified xsi:type="dcterms:W3CDTF">2020-11-06T15:18:00Z</dcterms:modified>
</cp:coreProperties>
</file>